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AB" w:rsidRPr="00783AAB" w:rsidRDefault="00783AAB" w:rsidP="00783AA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83AAB">
        <w:rPr>
          <w:rFonts w:ascii="Times New Roman" w:hAnsi="Times New Roman"/>
          <w:b/>
          <w:color w:val="002060"/>
          <w:sz w:val="24"/>
          <w:szCs w:val="24"/>
        </w:rPr>
        <w:t xml:space="preserve">ОТЧЕТ О САМООБСЛЕДОВАНИИ МБОУ «ЛИЦЕЙ № 104» </w:t>
      </w:r>
    </w:p>
    <w:p w:rsidR="00884200" w:rsidRPr="00783AAB" w:rsidRDefault="00783AAB" w:rsidP="00783AA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83AAB">
        <w:rPr>
          <w:rFonts w:ascii="Times New Roman" w:hAnsi="Times New Roman"/>
          <w:b/>
          <w:color w:val="002060"/>
          <w:sz w:val="24"/>
          <w:szCs w:val="24"/>
        </w:rPr>
        <w:t>ЗА 201</w:t>
      </w:r>
      <w:r w:rsidR="001A260B">
        <w:rPr>
          <w:rFonts w:ascii="Times New Roman" w:hAnsi="Times New Roman"/>
          <w:b/>
          <w:color w:val="002060"/>
          <w:sz w:val="24"/>
          <w:szCs w:val="24"/>
        </w:rPr>
        <w:t>6</w:t>
      </w:r>
      <w:r w:rsidRPr="00783AAB">
        <w:rPr>
          <w:rFonts w:ascii="Times New Roman" w:hAnsi="Times New Roman"/>
          <w:b/>
          <w:color w:val="002060"/>
          <w:sz w:val="24"/>
          <w:szCs w:val="24"/>
        </w:rPr>
        <w:t>-201</w:t>
      </w:r>
      <w:r w:rsidR="001A260B">
        <w:rPr>
          <w:rFonts w:ascii="Times New Roman" w:hAnsi="Times New Roman"/>
          <w:b/>
          <w:color w:val="002060"/>
          <w:sz w:val="24"/>
          <w:szCs w:val="24"/>
        </w:rPr>
        <w:t>7</w:t>
      </w:r>
      <w:r w:rsidRPr="00783AAB">
        <w:rPr>
          <w:rFonts w:ascii="Times New Roman" w:hAnsi="Times New Roman"/>
          <w:b/>
          <w:color w:val="002060"/>
          <w:sz w:val="24"/>
          <w:szCs w:val="24"/>
        </w:rPr>
        <w:t xml:space="preserve"> УЧЕБНЫЙ ГОД</w:t>
      </w:r>
    </w:p>
    <w:p w:rsidR="00884200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 Организационно-правовое обеспечение деятельности образовательного учреждения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1.1. Устав образовательного учреждения</w:t>
      </w:r>
    </w:p>
    <w:p w:rsidR="00884200" w:rsidRPr="00AC3AA8" w:rsidRDefault="00C175AF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приказом Комитета образований и науки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г.Новокузнецка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05.03.2015 г.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1.2. Юридический адрес ОУ, фактический адрес ОУ</w:t>
      </w:r>
    </w:p>
    <w:p w:rsidR="00884200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654034, Кемеровская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г.Новокузнецк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пер.Шестакова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17</w:t>
      </w:r>
    </w:p>
    <w:p w:rsidR="00C56195" w:rsidRDefault="00C56195" w:rsidP="00C5619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654034, Кемеровская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г.Новокузнецк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ул.Бугарева</w:t>
      </w:r>
      <w:proofErr w:type="spellEnd"/>
      <w:r>
        <w:rPr>
          <w:rFonts w:ascii="Times New Roman" w:hAnsi="Times New Roman"/>
          <w:sz w:val="24"/>
          <w:szCs w:val="24"/>
        </w:rPr>
        <w:t>, 5</w:t>
      </w:r>
    </w:p>
    <w:p w:rsidR="00C56195" w:rsidRPr="00AC3AA8" w:rsidRDefault="00C56195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1.3. Наличие свидетельств: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а) о внесение записи в Единый государственный реестр юридических лиц. Указать дату регистрации, основной регистрационный номер, дату внесения записи, наименование регистрирующего органа, серию.</w:t>
      </w:r>
    </w:p>
    <w:p w:rsidR="00CF55B0" w:rsidRPr="00CF55B0" w:rsidRDefault="00884200" w:rsidP="00CF55B0">
      <w:pPr>
        <w:pStyle w:val="ConsPlusNonformat0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F55B0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года, за основным государственном регистрационным номером </w:t>
      </w:r>
      <w:r w:rsidR="00CF55B0">
        <w:rPr>
          <w:rFonts w:ascii="Times New Roman" w:hAnsi="Times New Roman"/>
          <w:sz w:val="24"/>
          <w:szCs w:val="24"/>
        </w:rPr>
        <w:t>1024201825890</w:t>
      </w:r>
      <w:r w:rsidRPr="00CF55B0">
        <w:rPr>
          <w:rFonts w:ascii="Times New Roman" w:hAnsi="Times New Roman"/>
          <w:sz w:val="24"/>
          <w:szCs w:val="24"/>
        </w:rPr>
        <w:t xml:space="preserve">, </w:t>
      </w:r>
      <w:r w:rsidR="00CF55B0" w:rsidRPr="00CF55B0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юридических лиц о внесении записи о государственной регистрации изменений, вносимых в учредительные документы юридического лица от 24 марта 2015 года за государственным регистрационным номером 2154253045065, выдан Межрайонной ИНФС № 4 по Кемеровской обл., </w:t>
      </w:r>
      <w:proofErr w:type="spellStart"/>
      <w:r w:rsidR="00CF55B0" w:rsidRPr="00CF55B0">
        <w:rPr>
          <w:rFonts w:ascii="Times New Roman" w:hAnsi="Times New Roman" w:cs="Times New Roman"/>
          <w:sz w:val="24"/>
          <w:szCs w:val="24"/>
        </w:rPr>
        <w:t>г.Новокузнецк</w:t>
      </w:r>
      <w:proofErr w:type="spellEnd"/>
      <w:r w:rsidR="00CF55B0" w:rsidRPr="00CF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5B0" w:rsidRPr="00CF55B0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="00CF55B0" w:rsidRPr="00CF55B0">
        <w:rPr>
          <w:rFonts w:ascii="Times New Roman" w:hAnsi="Times New Roman" w:cs="Times New Roman"/>
          <w:sz w:val="24"/>
          <w:szCs w:val="24"/>
        </w:rPr>
        <w:t>, 35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884200" w:rsidRPr="00C175AF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5AF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по месту нахождения</w:t>
      </w:r>
    </w:p>
    <w:p w:rsidR="00884200" w:rsidRPr="00C175AF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5AF">
        <w:rPr>
          <w:rFonts w:ascii="Times New Roman" w:hAnsi="Times New Roman"/>
          <w:sz w:val="24"/>
          <w:szCs w:val="24"/>
        </w:rPr>
        <w:t xml:space="preserve">ОГРН – </w:t>
      </w:r>
      <w:r w:rsidR="00C175AF">
        <w:rPr>
          <w:rFonts w:ascii="Times New Roman" w:hAnsi="Times New Roman"/>
          <w:sz w:val="24"/>
          <w:szCs w:val="24"/>
        </w:rPr>
        <w:t>1024201825890</w:t>
      </w:r>
    </w:p>
    <w:p w:rsidR="00884200" w:rsidRPr="00AC3AA8" w:rsidRDefault="00C175AF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884200" w:rsidRPr="00C175A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4221002652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1.4. Документы, на основании которых осуществляет свою деятельность ОУ: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а) год создания учреждения.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Лицей образован в 1992 году. Первоначально ОУ называлось многопрофильной гимназией, в 2000 году было переименовано в естественнонаучный лицей, в 2002 году – в лицей. 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б) лицензия: серия, регистрационный номер, срок действия.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5AF">
        <w:rPr>
          <w:rFonts w:ascii="Times New Roman" w:hAnsi="Times New Roman"/>
          <w:sz w:val="24"/>
          <w:szCs w:val="24"/>
        </w:rPr>
        <w:t xml:space="preserve">МБОУ «Лицей № 104» имеет лицензию на право осуществления следующих видов деятельности: начальное общее, основное общее, </w:t>
      </w:r>
      <w:proofErr w:type="gramStart"/>
      <w:r w:rsidRPr="00C175AF">
        <w:rPr>
          <w:rFonts w:ascii="Times New Roman" w:hAnsi="Times New Roman"/>
          <w:sz w:val="24"/>
          <w:szCs w:val="24"/>
        </w:rPr>
        <w:t>среднее  общее</w:t>
      </w:r>
      <w:proofErr w:type="gramEnd"/>
      <w:r w:rsidRPr="00C175AF">
        <w:rPr>
          <w:rFonts w:ascii="Times New Roman" w:hAnsi="Times New Roman"/>
          <w:sz w:val="24"/>
          <w:szCs w:val="24"/>
        </w:rPr>
        <w:t xml:space="preserve"> образование, </w:t>
      </w:r>
      <w:r w:rsidR="00C175AF">
        <w:rPr>
          <w:rFonts w:ascii="Times New Roman" w:hAnsi="Times New Roman"/>
          <w:sz w:val="24"/>
          <w:szCs w:val="24"/>
        </w:rPr>
        <w:t>дополнительное образование детей и взрослых</w:t>
      </w:r>
      <w:r w:rsidRPr="00C175AF">
        <w:rPr>
          <w:rFonts w:ascii="Times New Roman" w:hAnsi="Times New Roman"/>
          <w:sz w:val="24"/>
          <w:szCs w:val="24"/>
        </w:rPr>
        <w:t xml:space="preserve">. (Лицензия серия </w:t>
      </w:r>
      <w:r w:rsidR="00C175AF">
        <w:rPr>
          <w:rFonts w:ascii="Times New Roman" w:hAnsi="Times New Roman"/>
          <w:sz w:val="24"/>
          <w:szCs w:val="24"/>
        </w:rPr>
        <w:t>42П01</w:t>
      </w:r>
      <w:r w:rsidRPr="00C175AF">
        <w:rPr>
          <w:rFonts w:ascii="Times New Roman" w:hAnsi="Times New Roman"/>
          <w:sz w:val="24"/>
          <w:szCs w:val="24"/>
        </w:rPr>
        <w:t xml:space="preserve"> № </w:t>
      </w:r>
      <w:r w:rsidR="00C175AF">
        <w:rPr>
          <w:rFonts w:ascii="Times New Roman" w:hAnsi="Times New Roman"/>
          <w:sz w:val="24"/>
          <w:szCs w:val="24"/>
        </w:rPr>
        <w:t xml:space="preserve">0001989, </w:t>
      </w:r>
      <w:r w:rsidRPr="00C175AF">
        <w:rPr>
          <w:rFonts w:ascii="Times New Roman" w:hAnsi="Times New Roman"/>
          <w:sz w:val="24"/>
          <w:szCs w:val="24"/>
        </w:rPr>
        <w:t xml:space="preserve">Регистрационный № </w:t>
      </w:r>
      <w:r w:rsidR="00C175AF">
        <w:rPr>
          <w:rFonts w:ascii="Times New Roman" w:hAnsi="Times New Roman"/>
          <w:sz w:val="24"/>
          <w:szCs w:val="24"/>
        </w:rPr>
        <w:t>14964</w:t>
      </w:r>
      <w:r w:rsidRPr="00C175AF">
        <w:rPr>
          <w:rFonts w:ascii="Times New Roman" w:hAnsi="Times New Roman"/>
          <w:sz w:val="24"/>
          <w:szCs w:val="24"/>
        </w:rPr>
        <w:t xml:space="preserve"> от </w:t>
      </w:r>
      <w:r w:rsidR="00C175AF">
        <w:rPr>
          <w:rFonts w:ascii="Times New Roman" w:hAnsi="Times New Roman"/>
          <w:sz w:val="24"/>
          <w:szCs w:val="24"/>
        </w:rPr>
        <w:t>22 апреля</w:t>
      </w:r>
      <w:r w:rsidRPr="00C175AF">
        <w:rPr>
          <w:rFonts w:ascii="Times New Roman" w:hAnsi="Times New Roman"/>
          <w:sz w:val="24"/>
          <w:szCs w:val="24"/>
        </w:rPr>
        <w:t xml:space="preserve"> 201</w:t>
      </w:r>
      <w:r w:rsidR="00C175AF">
        <w:rPr>
          <w:rFonts w:ascii="Times New Roman" w:hAnsi="Times New Roman"/>
          <w:sz w:val="24"/>
          <w:szCs w:val="24"/>
        </w:rPr>
        <w:t>5</w:t>
      </w:r>
      <w:r w:rsidRPr="00C175AF">
        <w:rPr>
          <w:rFonts w:ascii="Times New Roman" w:hAnsi="Times New Roman"/>
          <w:sz w:val="24"/>
          <w:szCs w:val="24"/>
        </w:rPr>
        <w:t xml:space="preserve"> года, бессрочно).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в) свидетельство о государственной аккредитации: серия, регистрационный номер, срок действия.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5AF"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C175AF">
        <w:rPr>
          <w:rFonts w:ascii="Times New Roman" w:hAnsi="Times New Roman"/>
          <w:sz w:val="24"/>
          <w:szCs w:val="24"/>
        </w:rPr>
        <w:t>№ 29008</w:t>
      </w:r>
      <w:r w:rsidRPr="00C175AF">
        <w:rPr>
          <w:rFonts w:ascii="Times New Roman" w:hAnsi="Times New Roman"/>
          <w:sz w:val="24"/>
          <w:szCs w:val="24"/>
        </w:rPr>
        <w:t xml:space="preserve"> </w:t>
      </w:r>
      <w:r w:rsidR="00C175AF">
        <w:rPr>
          <w:rFonts w:ascii="Times New Roman" w:hAnsi="Times New Roman"/>
          <w:sz w:val="24"/>
          <w:szCs w:val="24"/>
        </w:rPr>
        <w:t>42А02</w:t>
      </w:r>
      <w:r w:rsidRPr="00C175AF">
        <w:rPr>
          <w:rFonts w:ascii="Times New Roman" w:hAnsi="Times New Roman"/>
          <w:sz w:val="24"/>
          <w:szCs w:val="24"/>
        </w:rPr>
        <w:t xml:space="preserve">, № </w:t>
      </w:r>
      <w:r w:rsidR="00C175AF">
        <w:rPr>
          <w:rFonts w:ascii="Times New Roman" w:hAnsi="Times New Roman"/>
          <w:sz w:val="24"/>
          <w:szCs w:val="24"/>
        </w:rPr>
        <w:t>0000170</w:t>
      </w:r>
      <w:r w:rsidRPr="00C175AF">
        <w:rPr>
          <w:rFonts w:ascii="Times New Roman" w:hAnsi="Times New Roman"/>
          <w:sz w:val="24"/>
          <w:szCs w:val="24"/>
        </w:rPr>
        <w:t xml:space="preserve"> от 2</w:t>
      </w:r>
      <w:r w:rsidR="00C175AF">
        <w:rPr>
          <w:rFonts w:ascii="Times New Roman" w:hAnsi="Times New Roman"/>
          <w:sz w:val="24"/>
          <w:szCs w:val="24"/>
        </w:rPr>
        <w:t>9</w:t>
      </w:r>
      <w:r w:rsidRPr="00C175AF">
        <w:rPr>
          <w:rFonts w:ascii="Times New Roman" w:hAnsi="Times New Roman"/>
          <w:sz w:val="24"/>
          <w:szCs w:val="24"/>
        </w:rPr>
        <w:t>.0</w:t>
      </w:r>
      <w:r w:rsidR="00C175AF">
        <w:rPr>
          <w:rFonts w:ascii="Times New Roman" w:hAnsi="Times New Roman"/>
          <w:sz w:val="24"/>
          <w:szCs w:val="24"/>
        </w:rPr>
        <w:t>4</w:t>
      </w:r>
      <w:r w:rsidRPr="00C175AF">
        <w:rPr>
          <w:rFonts w:ascii="Times New Roman" w:hAnsi="Times New Roman"/>
          <w:sz w:val="24"/>
          <w:szCs w:val="24"/>
        </w:rPr>
        <w:t>.20</w:t>
      </w:r>
      <w:r w:rsidR="00C175AF">
        <w:rPr>
          <w:rFonts w:ascii="Times New Roman" w:hAnsi="Times New Roman"/>
          <w:sz w:val="24"/>
          <w:szCs w:val="24"/>
        </w:rPr>
        <w:t>15</w:t>
      </w:r>
      <w:r w:rsidRPr="00C175AF">
        <w:rPr>
          <w:rFonts w:ascii="Times New Roman" w:hAnsi="Times New Roman"/>
          <w:sz w:val="24"/>
          <w:szCs w:val="24"/>
        </w:rPr>
        <w:t xml:space="preserve"> года;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1.5. Учредитель, договор с учредителем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Учредителем Учреждения является </w:t>
      </w:r>
      <w:r>
        <w:rPr>
          <w:rFonts w:ascii="Times New Roman" w:hAnsi="Times New Roman"/>
          <w:sz w:val="24"/>
          <w:szCs w:val="24"/>
        </w:rPr>
        <w:t xml:space="preserve">Комитет образования и науки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г.Новокуззнецка</w:t>
      </w:r>
      <w:proofErr w:type="spellEnd"/>
      <w:r>
        <w:rPr>
          <w:rFonts w:ascii="Times New Roman" w:hAnsi="Times New Roman"/>
          <w:sz w:val="24"/>
          <w:szCs w:val="24"/>
        </w:rPr>
        <w:t xml:space="preserve"> Кемеровской области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1.6. Локальные акты, регламентирующие деятельность ОУ.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Положение о Совете </w:t>
      </w:r>
      <w:r>
        <w:rPr>
          <w:rFonts w:ascii="Times New Roman" w:hAnsi="Times New Roman"/>
          <w:sz w:val="24"/>
          <w:szCs w:val="24"/>
        </w:rPr>
        <w:t>Лицея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педагогическом совете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лицейских</w:t>
      </w:r>
      <w:r w:rsidRPr="00AC3AA8">
        <w:rPr>
          <w:rFonts w:ascii="Times New Roman" w:hAnsi="Times New Roman"/>
          <w:sz w:val="24"/>
          <w:szCs w:val="24"/>
        </w:rPr>
        <w:t xml:space="preserve"> предметных олимпиадах;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лицейском</w:t>
      </w:r>
      <w:r w:rsidRPr="00AC3AA8">
        <w:rPr>
          <w:rFonts w:ascii="Times New Roman" w:hAnsi="Times New Roman"/>
          <w:sz w:val="24"/>
          <w:szCs w:val="24"/>
        </w:rPr>
        <w:t xml:space="preserve"> методическом объединении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в библиотеке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lastRenderedPageBreak/>
        <w:t>Положение о питании обучающихся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классном руководителе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ведении классного журнала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промежуточной аттестации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родительском собрании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</w:t>
      </w:r>
      <w:r w:rsidRPr="00884200">
        <w:rPr>
          <w:rFonts w:ascii="Times New Roman" w:hAnsi="Times New Roman"/>
          <w:sz w:val="24"/>
          <w:szCs w:val="24"/>
        </w:rPr>
        <w:t xml:space="preserve"> </w:t>
      </w:r>
      <w:r w:rsidRPr="00AC3AA8">
        <w:rPr>
          <w:rFonts w:ascii="Times New Roman" w:hAnsi="Times New Roman"/>
          <w:sz w:val="24"/>
          <w:szCs w:val="24"/>
        </w:rPr>
        <w:t>стимулирующих выплатах работникам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дежурстве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порядке приема учащихся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об учебном кабинете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Совете профилактики правонарушений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Программа развития на 201</w:t>
      </w:r>
      <w:r>
        <w:rPr>
          <w:rFonts w:ascii="Times New Roman" w:hAnsi="Times New Roman"/>
          <w:sz w:val="24"/>
          <w:szCs w:val="24"/>
        </w:rPr>
        <w:t>2</w:t>
      </w:r>
      <w:r w:rsidRPr="00AC3AA8">
        <w:rPr>
          <w:rFonts w:ascii="Times New Roman" w:hAnsi="Times New Roman"/>
          <w:sz w:val="24"/>
          <w:szCs w:val="24"/>
        </w:rPr>
        <w:t>-2016 гг.;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Образовательная программа на 2011-2012 гг.;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Должностные инструкции сотрудников.</w:t>
      </w:r>
    </w:p>
    <w:p w:rsidR="00884200" w:rsidRPr="00AC3AA8" w:rsidRDefault="00884200" w:rsidP="008842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Положение о постановке учащихся на внутришкольный учет.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2. Право владения. Использование материально-технической базы.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2.1. На каких площадях ведётся образовательная деятельность (собственность, оперативное управление, аренда)</w:t>
      </w:r>
    </w:p>
    <w:p w:rsidR="007933B1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3B1">
        <w:rPr>
          <w:rFonts w:ascii="Times New Roman" w:hAnsi="Times New Roman"/>
          <w:sz w:val="24"/>
          <w:szCs w:val="24"/>
        </w:rPr>
        <w:t xml:space="preserve">Вид права: оперативное управление. </w:t>
      </w:r>
    </w:p>
    <w:p w:rsidR="00884200" w:rsidRPr="00CA0FEB" w:rsidRDefault="00CA0FEB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FEB">
        <w:rPr>
          <w:rFonts w:ascii="Times New Roman" w:hAnsi="Times New Roman"/>
          <w:sz w:val="24"/>
          <w:szCs w:val="24"/>
        </w:rPr>
        <w:t xml:space="preserve">Основное здание 4 </w:t>
      </w:r>
      <w:proofErr w:type="gramStart"/>
      <w:r w:rsidRPr="00CA0FEB">
        <w:rPr>
          <w:rFonts w:ascii="Times New Roman" w:hAnsi="Times New Roman"/>
          <w:sz w:val="24"/>
          <w:szCs w:val="24"/>
        </w:rPr>
        <w:t xml:space="preserve">этажа, </w:t>
      </w:r>
      <w:r w:rsidR="00884200" w:rsidRPr="00CA0FEB">
        <w:rPr>
          <w:rFonts w:ascii="Times New Roman" w:hAnsi="Times New Roman"/>
          <w:sz w:val="24"/>
          <w:szCs w:val="24"/>
        </w:rPr>
        <w:t xml:space="preserve"> общая</w:t>
      </w:r>
      <w:proofErr w:type="gramEnd"/>
      <w:r w:rsidR="00884200" w:rsidRPr="00CA0FEB">
        <w:rPr>
          <w:rFonts w:ascii="Times New Roman" w:hAnsi="Times New Roman"/>
          <w:sz w:val="24"/>
          <w:szCs w:val="24"/>
        </w:rPr>
        <w:t xml:space="preserve"> п</w:t>
      </w:r>
      <w:r w:rsidR="004464E1" w:rsidRPr="00CA0FEB">
        <w:rPr>
          <w:rFonts w:ascii="Times New Roman" w:hAnsi="Times New Roman"/>
          <w:sz w:val="24"/>
          <w:szCs w:val="24"/>
        </w:rPr>
        <w:t>лощадь 3</w:t>
      </w:r>
      <w:r w:rsidRPr="00CA0FEB">
        <w:rPr>
          <w:rFonts w:ascii="Times New Roman" w:hAnsi="Times New Roman"/>
          <w:sz w:val="24"/>
          <w:szCs w:val="24"/>
        </w:rPr>
        <w:t>287</w:t>
      </w:r>
      <w:r w:rsidR="004464E1" w:rsidRPr="00CA0FEB">
        <w:rPr>
          <w:rFonts w:ascii="Times New Roman" w:hAnsi="Times New Roman"/>
          <w:sz w:val="24"/>
          <w:szCs w:val="24"/>
        </w:rPr>
        <w:t>,</w:t>
      </w:r>
      <w:r w:rsidRPr="00CA0FEB">
        <w:rPr>
          <w:rFonts w:ascii="Times New Roman" w:hAnsi="Times New Roman"/>
          <w:sz w:val="24"/>
          <w:szCs w:val="24"/>
        </w:rPr>
        <w:t>7</w:t>
      </w:r>
      <w:r w:rsidR="004464E1" w:rsidRPr="00CA0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4E1" w:rsidRPr="00CA0FEB">
        <w:rPr>
          <w:rFonts w:ascii="Times New Roman" w:hAnsi="Times New Roman"/>
          <w:sz w:val="24"/>
          <w:szCs w:val="24"/>
        </w:rPr>
        <w:t>кв.м</w:t>
      </w:r>
      <w:proofErr w:type="spellEnd"/>
      <w:r w:rsidR="004464E1" w:rsidRPr="00CA0FEB">
        <w:rPr>
          <w:rFonts w:ascii="Times New Roman" w:hAnsi="Times New Roman"/>
          <w:sz w:val="24"/>
          <w:szCs w:val="24"/>
        </w:rPr>
        <w:t xml:space="preserve">. </w:t>
      </w:r>
    </w:p>
    <w:p w:rsidR="00CA0FEB" w:rsidRPr="00CA0FEB" w:rsidRDefault="00CA0FEB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FEB">
        <w:rPr>
          <w:rFonts w:ascii="Times New Roman" w:hAnsi="Times New Roman"/>
          <w:sz w:val="24"/>
          <w:szCs w:val="24"/>
        </w:rPr>
        <w:t xml:space="preserve">Дополнительные постройки: </w:t>
      </w:r>
      <w:proofErr w:type="spellStart"/>
      <w:proofErr w:type="gramStart"/>
      <w:r w:rsidRPr="00CA0FEB">
        <w:rPr>
          <w:rFonts w:ascii="Times New Roman" w:hAnsi="Times New Roman"/>
          <w:sz w:val="24"/>
          <w:szCs w:val="24"/>
        </w:rPr>
        <w:t>пер.Шестакова</w:t>
      </w:r>
      <w:proofErr w:type="spellEnd"/>
      <w:proofErr w:type="gramEnd"/>
      <w:r w:rsidRPr="00CA0FEB">
        <w:rPr>
          <w:rFonts w:ascii="Times New Roman" w:hAnsi="Times New Roman"/>
          <w:sz w:val="24"/>
          <w:szCs w:val="24"/>
        </w:rPr>
        <w:t xml:space="preserve">, 17а – 602,8 </w:t>
      </w:r>
      <w:proofErr w:type="spellStart"/>
      <w:r w:rsidRPr="00CA0FEB">
        <w:rPr>
          <w:rFonts w:ascii="Times New Roman" w:hAnsi="Times New Roman"/>
          <w:sz w:val="24"/>
          <w:szCs w:val="24"/>
        </w:rPr>
        <w:t>кв.м</w:t>
      </w:r>
      <w:proofErr w:type="spellEnd"/>
      <w:r w:rsidRPr="00CA0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FEB">
        <w:rPr>
          <w:rFonts w:ascii="Times New Roman" w:hAnsi="Times New Roman"/>
          <w:sz w:val="24"/>
          <w:szCs w:val="24"/>
        </w:rPr>
        <w:t>ул.Бугарева</w:t>
      </w:r>
      <w:proofErr w:type="spellEnd"/>
      <w:r w:rsidRPr="00CA0FEB">
        <w:rPr>
          <w:rFonts w:ascii="Times New Roman" w:hAnsi="Times New Roman"/>
          <w:sz w:val="24"/>
          <w:szCs w:val="24"/>
        </w:rPr>
        <w:t xml:space="preserve">. 5 – 401,5 </w:t>
      </w:r>
      <w:proofErr w:type="spellStart"/>
      <w:r w:rsidRPr="00CA0FEB">
        <w:rPr>
          <w:rFonts w:ascii="Times New Roman" w:hAnsi="Times New Roman"/>
          <w:sz w:val="24"/>
          <w:szCs w:val="24"/>
        </w:rPr>
        <w:t>кв.м</w:t>
      </w:r>
      <w:proofErr w:type="spellEnd"/>
      <w:r w:rsidRPr="00CA0FEB">
        <w:rPr>
          <w:rFonts w:ascii="Times New Roman" w:hAnsi="Times New Roman"/>
          <w:sz w:val="24"/>
          <w:szCs w:val="24"/>
        </w:rPr>
        <w:t xml:space="preserve">. Итого: 4292 </w:t>
      </w:r>
      <w:proofErr w:type="spellStart"/>
      <w:r w:rsidRPr="00CA0FEB">
        <w:rPr>
          <w:rFonts w:ascii="Times New Roman" w:hAnsi="Times New Roman"/>
          <w:sz w:val="24"/>
          <w:szCs w:val="24"/>
        </w:rPr>
        <w:t>кв.м</w:t>
      </w:r>
      <w:proofErr w:type="spellEnd"/>
      <w:r w:rsidRPr="00CA0FEB">
        <w:rPr>
          <w:rFonts w:ascii="Times New Roman" w:hAnsi="Times New Roman"/>
          <w:sz w:val="24"/>
          <w:szCs w:val="24"/>
        </w:rPr>
        <w:t>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2.2. Территория образовательного учреждения.</w:t>
      </w:r>
    </w:p>
    <w:p w:rsidR="00884200" w:rsidRPr="00CA0FEB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FEB">
        <w:rPr>
          <w:rFonts w:ascii="Times New Roman" w:hAnsi="Times New Roman"/>
          <w:sz w:val="24"/>
          <w:szCs w:val="24"/>
        </w:rPr>
        <w:t>Земельный участок общая площадь</w:t>
      </w:r>
      <w:r w:rsidR="00CA0FEB" w:rsidRPr="00CA0FEB">
        <w:rPr>
          <w:rFonts w:ascii="Times New Roman" w:hAnsi="Times New Roman"/>
          <w:sz w:val="24"/>
          <w:szCs w:val="24"/>
        </w:rPr>
        <w:t xml:space="preserve"> 9130</w:t>
      </w:r>
      <w:r w:rsidRPr="00CA0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FEB">
        <w:rPr>
          <w:rFonts w:ascii="Times New Roman" w:hAnsi="Times New Roman"/>
          <w:sz w:val="24"/>
          <w:szCs w:val="24"/>
        </w:rPr>
        <w:t>кв.м</w:t>
      </w:r>
      <w:proofErr w:type="spellEnd"/>
      <w:r w:rsidRPr="00CA0FEB">
        <w:rPr>
          <w:rFonts w:ascii="Times New Roman" w:hAnsi="Times New Roman"/>
          <w:sz w:val="24"/>
          <w:szCs w:val="24"/>
        </w:rPr>
        <w:t>.</w:t>
      </w:r>
    </w:p>
    <w:p w:rsidR="00884200" w:rsidRPr="00CA0FEB" w:rsidRDefault="00CA0FEB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права</w:t>
      </w:r>
      <w:r w:rsidR="00884200" w:rsidRPr="00CA0FEB">
        <w:rPr>
          <w:rFonts w:ascii="Times New Roman" w:hAnsi="Times New Roman"/>
          <w:sz w:val="24"/>
          <w:szCs w:val="24"/>
        </w:rPr>
        <w:t>: постоянное (бессрочное) пользование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FEB">
        <w:rPr>
          <w:rFonts w:ascii="Times New Roman" w:hAnsi="Times New Roman"/>
          <w:sz w:val="24"/>
          <w:szCs w:val="24"/>
        </w:rPr>
        <w:t>На территории находятся футбольное поле.</w:t>
      </w:r>
      <w:r w:rsidR="004464E1" w:rsidRPr="00CA0FEB">
        <w:rPr>
          <w:rFonts w:ascii="Times New Roman" w:hAnsi="Times New Roman"/>
          <w:sz w:val="24"/>
          <w:szCs w:val="24"/>
        </w:rPr>
        <w:t xml:space="preserve"> </w:t>
      </w:r>
      <w:r w:rsidRPr="00CA0FEB">
        <w:rPr>
          <w:rFonts w:ascii="Times New Roman" w:hAnsi="Times New Roman"/>
          <w:sz w:val="24"/>
          <w:szCs w:val="24"/>
        </w:rPr>
        <w:t>спортивная площадка, игровая площадка, хозяйственная зона.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2.3. Требования к зданию образовательного учреждения.</w:t>
      </w:r>
    </w:p>
    <w:p w:rsidR="00F92DFC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Школа находится в типовом здании. Проектная наполняемость </w:t>
      </w:r>
      <w:r w:rsidR="00F92DFC">
        <w:rPr>
          <w:rFonts w:ascii="Times New Roman" w:hAnsi="Times New Roman"/>
          <w:sz w:val="24"/>
          <w:szCs w:val="24"/>
        </w:rPr>
        <w:t>800</w:t>
      </w:r>
      <w:r w:rsidRPr="00AC3AA8">
        <w:rPr>
          <w:rFonts w:ascii="Times New Roman" w:hAnsi="Times New Roman"/>
          <w:sz w:val="24"/>
          <w:szCs w:val="24"/>
        </w:rPr>
        <w:t xml:space="preserve"> уч., фактическая- </w:t>
      </w:r>
      <w:r w:rsidR="00F92DFC">
        <w:rPr>
          <w:rFonts w:ascii="Times New Roman" w:hAnsi="Times New Roman"/>
          <w:sz w:val="24"/>
          <w:szCs w:val="24"/>
        </w:rPr>
        <w:t>803</w:t>
      </w:r>
      <w:r w:rsidRPr="00AC3AA8">
        <w:rPr>
          <w:rFonts w:ascii="Times New Roman" w:hAnsi="Times New Roman"/>
          <w:sz w:val="24"/>
          <w:szCs w:val="24"/>
        </w:rPr>
        <w:t>.</w:t>
      </w:r>
      <w:r w:rsidR="00F92DFC">
        <w:rPr>
          <w:rFonts w:ascii="Times New Roman" w:hAnsi="Times New Roman"/>
          <w:sz w:val="24"/>
          <w:szCs w:val="24"/>
        </w:rPr>
        <w:t xml:space="preserve"> </w:t>
      </w:r>
      <w:r w:rsidRPr="00AC3AA8">
        <w:rPr>
          <w:rFonts w:ascii="Times New Roman" w:hAnsi="Times New Roman"/>
          <w:sz w:val="24"/>
          <w:szCs w:val="24"/>
        </w:rPr>
        <w:t xml:space="preserve">Лицензионный норматив по площади на одного обучаемого в соответствии с требованиями выдерживается. </w:t>
      </w:r>
    </w:p>
    <w:p w:rsidR="00884200" w:rsidRPr="00AC3AA8" w:rsidRDefault="00F92DFC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учебных кабинетов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Кабинет начальных классов (количество - </w:t>
      </w:r>
      <w:r w:rsidR="004464E1">
        <w:rPr>
          <w:rFonts w:ascii="Times New Roman" w:hAnsi="Times New Roman"/>
          <w:sz w:val="24"/>
          <w:szCs w:val="24"/>
        </w:rPr>
        <w:t>13</w:t>
      </w:r>
      <w:r w:rsidRPr="00AC3AA8">
        <w:rPr>
          <w:rFonts w:ascii="Times New Roman" w:hAnsi="Times New Roman"/>
          <w:sz w:val="24"/>
          <w:szCs w:val="24"/>
        </w:rPr>
        <w:t>)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биологии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географии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русского языка</w:t>
      </w:r>
      <w:r w:rsidR="004464E1">
        <w:rPr>
          <w:rFonts w:ascii="Times New Roman" w:hAnsi="Times New Roman"/>
          <w:sz w:val="24"/>
          <w:szCs w:val="24"/>
        </w:rPr>
        <w:t xml:space="preserve"> -4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информатики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математики</w:t>
      </w:r>
      <w:r w:rsidR="004464E1">
        <w:rPr>
          <w:rFonts w:ascii="Times New Roman" w:hAnsi="Times New Roman"/>
          <w:sz w:val="24"/>
          <w:szCs w:val="24"/>
        </w:rPr>
        <w:t xml:space="preserve"> - 3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химии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физики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технологии</w:t>
      </w:r>
    </w:p>
    <w:p w:rsidR="00884200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 ОБЖ</w:t>
      </w:r>
    </w:p>
    <w:p w:rsidR="004464E1" w:rsidRDefault="004464E1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истории – 2</w:t>
      </w:r>
    </w:p>
    <w:p w:rsidR="004464E1" w:rsidRDefault="004464E1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ИЗО и черчения – 1</w:t>
      </w:r>
    </w:p>
    <w:p w:rsidR="004464E1" w:rsidRPr="00AC3AA8" w:rsidRDefault="004464E1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иностранного языка - 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Спортивный зал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Наличие актового зала.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Актовый зал на 1</w:t>
      </w:r>
      <w:r>
        <w:rPr>
          <w:rFonts w:ascii="Times New Roman" w:hAnsi="Times New Roman"/>
          <w:sz w:val="24"/>
          <w:szCs w:val="24"/>
        </w:rPr>
        <w:t>5</w:t>
      </w:r>
      <w:r w:rsidRPr="00AC3AA8">
        <w:rPr>
          <w:rFonts w:ascii="Times New Roman" w:hAnsi="Times New Roman"/>
          <w:sz w:val="24"/>
          <w:szCs w:val="24"/>
        </w:rPr>
        <w:t>0 посадочных мест</w:t>
      </w:r>
    </w:p>
    <w:p w:rsidR="00884200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Оборудованны</w:t>
      </w:r>
      <w:r w:rsidR="004464E1">
        <w:rPr>
          <w:rFonts w:ascii="Times New Roman" w:hAnsi="Times New Roman"/>
          <w:sz w:val="24"/>
          <w:szCs w:val="24"/>
        </w:rPr>
        <w:t>й</w:t>
      </w:r>
      <w:r w:rsidRPr="00AC3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спортивный зал</w:t>
      </w:r>
      <w:r w:rsidRPr="00AC3AA8">
        <w:rPr>
          <w:rFonts w:ascii="Times New Roman" w:hAnsi="Times New Roman"/>
          <w:sz w:val="24"/>
          <w:szCs w:val="24"/>
        </w:rPr>
        <w:t>, пришкольный стадион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Наличие медицинского кабинета, его оборудование.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Имеются медицинский кабинет, процедурный кабинет.</w:t>
      </w:r>
    </w:p>
    <w:p w:rsidR="00F92DFC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 xml:space="preserve">Наличие столовой 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lastRenderedPageBreak/>
        <w:t xml:space="preserve">Имеется столовая, число посадочных мест в соответствии с установленными нормами </w:t>
      </w:r>
      <w:r w:rsidR="00F92DFC">
        <w:rPr>
          <w:rFonts w:ascii="Times New Roman" w:hAnsi="Times New Roman"/>
          <w:sz w:val="24"/>
          <w:szCs w:val="24"/>
        </w:rPr>
        <w:t>5</w:t>
      </w:r>
      <w:r w:rsidRPr="00AC3AA8">
        <w:rPr>
          <w:rFonts w:ascii="Times New Roman" w:hAnsi="Times New Roman"/>
          <w:sz w:val="24"/>
          <w:szCs w:val="24"/>
        </w:rPr>
        <w:t>0,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AC3AA8">
        <w:rPr>
          <w:rFonts w:ascii="Times New Roman" w:hAnsi="Times New Roman"/>
          <w:b/>
          <w:sz w:val="24"/>
          <w:szCs w:val="24"/>
        </w:rPr>
        <w:t>4.Материально</w:t>
      </w:r>
      <w:proofErr w:type="gramEnd"/>
      <w:r w:rsidRPr="00AC3AA8">
        <w:rPr>
          <w:rFonts w:ascii="Times New Roman" w:hAnsi="Times New Roman"/>
          <w:b/>
          <w:sz w:val="24"/>
          <w:szCs w:val="24"/>
        </w:rPr>
        <w:t>-техническая база.</w:t>
      </w:r>
    </w:p>
    <w:p w:rsidR="0095528C" w:rsidRDefault="00884200" w:rsidP="00955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28C">
        <w:rPr>
          <w:rFonts w:ascii="Times New Roman" w:hAnsi="Times New Roman"/>
          <w:sz w:val="24"/>
          <w:szCs w:val="24"/>
        </w:rPr>
        <w:t xml:space="preserve">Образовательный процесс оснащен техническими средствами обучения: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528C">
        <w:rPr>
          <w:rFonts w:ascii="Times New Roman" w:hAnsi="Times New Roman"/>
          <w:color w:val="000000"/>
          <w:sz w:val="24"/>
          <w:szCs w:val="24"/>
        </w:rPr>
        <w:t xml:space="preserve">Персональных компьютеров-50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Ноутбуков – 28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Серверов-2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Интерактивных досок – 9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Проекторов – 25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Цифровых микроскопов DigitalBlueQX7 - </w:t>
      </w:r>
      <w:r w:rsidR="00C5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</w:t>
      </w:r>
      <w:proofErr w:type="spellStart"/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LEGOWeDo</w:t>
      </w:r>
      <w:proofErr w:type="spellEnd"/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(начальные классы) - 1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Портативный компьютер </w:t>
      </w:r>
      <w:proofErr w:type="gramStart"/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  –</w:t>
      </w:r>
      <w:proofErr w:type="gramEnd"/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368 шт.; </w:t>
      </w:r>
    </w:p>
    <w:p w:rsidR="0095528C" w:rsidRPr="0095528C" w:rsidRDefault="0095528C" w:rsidP="006C790C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Планшетов – 4 шт.; 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Кабинеты химии, физики, биологии оснащены необходимым демонстрационным и лабораторным оборудованием.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Имеется выход в Интернет.</w:t>
      </w:r>
    </w:p>
    <w:p w:rsidR="00884200" w:rsidRPr="00AC3AA8" w:rsidRDefault="00884200" w:rsidP="00884200">
      <w:pPr>
        <w:pStyle w:val="consplusnonformat"/>
        <w:tabs>
          <w:tab w:val="num" w:pos="360"/>
          <w:tab w:val="left" w:pos="900"/>
        </w:tabs>
        <w:spacing w:before="0" w:beforeAutospacing="0" w:after="0" w:afterAutospacing="0"/>
        <w:ind w:firstLine="567"/>
        <w:jc w:val="both"/>
      </w:pPr>
      <w:r w:rsidRPr="00AC3AA8">
        <w:t xml:space="preserve">Заменено технологическое оборудование на пищеблоке: жарочный шкаф, плиты. 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3. Структура образовательного учреждения и система управления.</w:t>
      </w:r>
    </w:p>
    <w:p w:rsidR="00884200" w:rsidRPr="00AC3AA8" w:rsidRDefault="00884200" w:rsidP="00884200">
      <w:pPr>
        <w:numPr>
          <w:ilvl w:val="0"/>
          <w:numId w:val="3"/>
        </w:numPr>
        <w:tabs>
          <w:tab w:val="clear" w:pos="1287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Лицея</w:t>
      </w:r>
      <w:r w:rsidRPr="00AC3AA8">
        <w:rPr>
          <w:rFonts w:ascii="Times New Roman" w:hAnsi="Times New Roman"/>
          <w:sz w:val="24"/>
          <w:szCs w:val="24"/>
        </w:rPr>
        <w:t xml:space="preserve"> – является органом самоуправления, представляет интересы всех участников образовательного процесса (учащихся, учителей, родителей).</w:t>
      </w:r>
    </w:p>
    <w:p w:rsidR="00884200" w:rsidRPr="00AC3AA8" w:rsidRDefault="00884200" w:rsidP="00884200">
      <w:pPr>
        <w:widowControl w:val="0"/>
        <w:numPr>
          <w:ilvl w:val="0"/>
          <w:numId w:val="3"/>
        </w:numPr>
        <w:tabs>
          <w:tab w:val="clear" w:pos="1287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Педагогический совет – руководит педагогической деятельностью в </w:t>
      </w:r>
      <w:r>
        <w:rPr>
          <w:rFonts w:ascii="Times New Roman" w:hAnsi="Times New Roman"/>
          <w:sz w:val="24"/>
          <w:szCs w:val="24"/>
        </w:rPr>
        <w:t>лицее</w:t>
      </w:r>
      <w:r w:rsidRPr="00AC3AA8">
        <w:rPr>
          <w:rFonts w:ascii="Times New Roman" w:hAnsi="Times New Roman"/>
          <w:sz w:val="24"/>
          <w:szCs w:val="24"/>
        </w:rPr>
        <w:t>.</w:t>
      </w:r>
    </w:p>
    <w:p w:rsidR="00884200" w:rsidRPr="00AC3AA8" w:rsidRDefault="00884200" w:rsidP="00884200">
      <w:pPr>
        <w:widowControl w:val="0"/>
        <w:numPr>
          <w:ilvl w:val="0"/>
          <w:numId w:val="3"/>
        </w:numPr>
        <w:tabs>
          <w:tab w:val="clear" w:pos="1287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Методический со</w:t>
      </w:r>
      <w:r w:rsidR="00627DC5">
        <w:rPr>
          <w:rFonts w:ascii="Times New Roman" w:hAnsi="Times New Roman"/>
          <w:sz w:val="24"/>
          <w:szCs w:val="24"/>
        </w:rPr>
        <w:t>вет – координирует деятельность</w:t>
      </w:r>
      <w:r w:rsidRPr="00AC3AA8">
        <w:rPr>
          <w:rFonts w:ascii="Times New Roman" w:hAnsi="Times New Roman"/>
          <w:sz w:val="24"/>
          <w:szCs w:val="24"/>
        </w:rPr>
        <w:t xml:space="preserve"> всех структурных подразделений методической службы </w:t>
      </w:r>
      <w:r>
        <w:rPr>
          <w:rFonts w:ascii="Times New Roman" w:hAnsi="Times New Roman"/>
          <w:sz w:val="24"/>
          <w:szCs w:val="24"/>
        </w:rPr>
        <w:t>лицея</w:t>
      </w:r>
      <w:r w:rsidRPr="00AC3AA8">
        <w:rPr>
          <w:rFonts w:ascii="Times New Roman" w:hAnsi="Times New Roman"/>
          <w:sz w:val="24"/>
          <w:szCs w:val="24"/>
        </w:rPr>
        <w:t>.</w:t>
      </w:r>
    </w:p>
    <w:p w:rsidR="00884200" w:rsidRPr="00AC3AA8" w:rsidRDefault="00884200" w:rsidP="00884200">
      <w:pPr>
        <w:widowControl w:val="0"/>
        <w:numPr>
          <w:ilvl w:val="0"/>
          <w:numId w:val="3"/>
        </w:numPr>
        <w:tabs>
          <w:tab w:val="clear" w:pos="1287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Совет старшеклассников – орган ученического самоуправления</w:t>
      </w:r>
    </w:p>
    <w:p w:rsidR="00884200" w:rsidRPr="00AC3AA8" w:rsidRDefault="00884200" w:rsidP="00884200">
      <w:pPr>
        <w:widowControl w:val="0"/>
        <w:numPr>
          <w:ilvl w:val="0"/>
          <w:numId w:val="3"/>
        </w:numPr>
        <w:tabs>
          <w:tab w:val="clear" w:pos="1287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Совет по профилактике правонарушений и безнадзорности среди несовершеннолетних – проводит профилактическую работу с учащимися, относящихся к группе «социального риска» и девиантным поведением.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0" t="0" r="190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0B" w:rsidRPr="000F649E" w:rsidRDefault="001A260B" w:rsidP="00884200">
                            <w:pPr>
                              <w:rPr>
                                <w:b/>
                                <w:i/>
                              </w:rPr>
                            </w:pPr>
                            <w:r w:rsidRPr="000F649E">
                              <w:rPr>
                                <w:b/>
                                <w:i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F649E">
                              <w:rPr>
                                <w:b/>
                                <w:i/>
                              </w:rPr>
                              <w:t>№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630pt;margin-top:-18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" stroked="f">
                <v:textbox>
                  <w:txbxContent>
                    <w:p w:rsidR="001A260B" w:rsidRPr="000F649E" w:rsidRDefault="001A260B" w:rsidP="00884200">
                      <w:pPr>
                        <w:rPr>
                          <w:b/>
                          <w:i/>
                        </w:rPr>
                      </w:pPr>
                      <w:r w:rsidRPr="000F649E">
                        <w:rPr>
                          <w:b/>
                          <w:i/>
                        </w:rPr>
                        <w:t>Приложение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0F649E">
                        <w:rPr>
                          <w:b/>
                          <w:i/>
                        </w:rPr>
                        <w:t>№ 18</w:t>
                      </w:r>
                    </w:p>
                  </w:txbxContent>
                </v:textbox>
              </v:shape>
            </w:pict>
          </mc:Fallback>
        </mc:AlternateConten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>
        <w:rPr>
          <w:rFonts w:ascii="Times New Roman" w:hAnsi="Times New Roman"/>
          <w:sz w:val="24"/>
          <w:szCs w:val="24"/>
        </w:rPr>
        <w:t>МБОУ «Лицей № 104</w:t>
      </w:r>
      <w:proofErr w:type="gramStart"/>
      <w:r w:rsidRPr="00AC3AA8">
        <w:rPr>
          <w:rFonts w:ascii="Times New Roman" w:hAnsi="Times New Roman"/>
          <w:sz w:val="24"/>
          <w:szCs w:val="24"/>
        </w:rPr>
        <w:t>».Управление</w:t>
      </w:r>
      <w:proofErr w:type="gramEnd"/>
      <w:r w:rsidRPr="00AC3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лицеем</w:t>
      </w:r>
      <w:r w:rsidRPr="00AC3AA8">
        <w:rPr>
          <w:rFonts w:ascii="Times New Roman" w:hAnsi="Times New Roman"/>
          <w:sz w:val="24"/>
          <w:szCs w:val="24"/>
        </w:rPr>
        <w:t xml:space="preserve"> строится на принципах единоначалия и самоуправления.</w:t>
      </w:r>
      <w:r w:rsidRPr="00AC3AA8">
        <w:rPr>
          <w:rFonts w:ascii="Times New Roman" w:hAnsi="Times New Roman"/>
          <w:b/>
          <w:sz w:val="24"/>
          <w:szCs w:val="24"/>
        </w:rPr>
        <w:t xml:space="preserve"> Административные обязанности</w:t>
      </w:r>
      <w:r w:rsidRPr="00AC3AA8">
        <w:rPr>
          <w:rFonts w:ascii="Times New Roman" w:hAnsi="Times New Roman"/>
          <w:sz w:val="24"/>
          <w:szCs w:val="24"/>
        </w:rPr>
        <w:t xml:space="preserve"> распределены согласно уставу, штатного расписания, четко распределены функциональные обязанности согласно тарифно-квалификационных характеристик.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166"/>
        <w:gridCol w:w="2198"/>
        <w:gridCol w:w="1493"/>
      </w:tblGrid>
      <w:tr w:rsidR="00884200" w:rsidRPr="00AC3AA8" w:rsidTr="00884200">
        <w:trPr>
          <w:jc w:val="center"/>
        </w:trPr>
        <w:tc>
          <w:tcPr>
            <w:tcW w:w="714" w:type="dxa"/>
          </w:tcPr>
          <w:p w:rsidR="00884200" w:rsidRPr="00AC3AA8" w:rsidRDefault="00884200" w:rsidP="00A525C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A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6" w:type="dxa"/>
            <w:vAlign w:val="center"/>
          </w:tcPr>
          <w:p w:rsidR="00884200" w:rsidRPr="00AC3AA8" w:rsidRDefault="00884200" w:rsidP="00A525C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AA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98" w:type="dxa"/>
            <w:vAlign w:val="center"/>
          </w:tcPr>
          <w:p w:rsidR="00884200" w:rsidRPr="00AC3AA8" w:rsidRDefault="00884200" w:rsidP="00A525C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AA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3" w:type="dxa"/>
            <w:vAlign w:val="center"/>
          </w:tcPr>
          <w:p w:rsidR="00884200" w:rsidRPr="00AC3AA8" w:rsidRDefault="00884200" w:rsidP="00A525C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AA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884200" w:rsidRPr="00AC3AA8" w:rsidTr="00884200">
        <w:trPr>
          <w:jc w:val="center"/>
        </w:trPr>
        <w:tc>
          <w:tcPr>
            <w:tcW w:w="714" w:type="dxa"/>
          </w:tcPr>
          <w:p w:rsidR="00884200" w:rsidRPr="00AC3AA8" w:rsidRDefault="00884200" w:rsidP="00884200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884200" w:rsidRPr="00AC3AA8" w:rsidRDefault="00884200" w:rsidP="008842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98" w:type="dxa"/>
            <w:vAlign w:val="center"/>
          </w:tcPr>
          <w:p w:rsidR="00884200" w:rsidRPr="00AC3AA8" w:rsidRDefault="00884200" w:rsidP="008842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А.В,</w:t>
            </w:r>
          </w:p>
        </w:tc>
        <w:tc>
          <w:tcPr>
            <w:tcW w:w="1493" w:type="dxa"/>
          </w:tcPr>
          <w:p w:rsidR="00884200" w:rsidRDefault="00884200" w:rsidP="00884200">
            <w:pPr>
              <w:spacing w:after="0" w:line="240" w:lineRule="auto"/>
              <w:contextualSpacing/>
            </w:pPr>
            <w:r w:rsidRPr="009A2FC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1E1EAD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Ивойлова Е.А.</w:t>
            </w:r>
          </w:p>
        </w:tc>
        <w:tc>
          <w:tcPr>
            <w:tcW w:w="1493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1E1EAD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Юрасова Т.О.</w:t>
            </w:r>
          </w:p>
        </w:tc>
        <w:tc>
          <w:tcPr>
            <w:tcW w:w="1493" w:type="dxa"/>
          </w:tcPr>
          <w:p w:rsidR="00C56195" w:rsidRDefault="00C56195" w:rsidP="00C56195">
            <w:pPr>
              <w:spacing w:after="0" w:line="240" w:lineRule="auto"/>
              <w:contextualSpacing/>
            </w:pPr>
            <w:r w:rsidRPr="00985C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A525CA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И.Н.</w:t>
            </w:r>
          </w:p>
        </w:tc>
        <w:tc>
          <w:tcPr>
            <w:tcW w:w="1493" w:type="dxa"/>
          </w:tcPr>
          <w:p w:rsidR="00C56195" w:rsidRDefault="00C56195" w:rsidP="00C56195">
            <w:pPr>
              <w:spacing w:after="0" w:line="240" w:lineRule="auto"/>
              <w:contextualSpacing/>
            </w:pPr>
            <w:r w:rsidRPr="00985C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A525CA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 Н.А.</w:t>
            </w:r>
          </w:p>
        </w:tc>
        <w:tc>
          <w:tcPr>
            <w:tcW w:w="1493" w:type="dxa"/>
          </w:tcPr>
          <w:p w:rsidR="00C56195" w:rsidRDefault="00C56195" w:rsidP="00C56195">
            <w:pPr>
              <w:spacing w:after="0" w:line="240" w:lineRule="auto"/>
              <w:contextualSpacing/>
            </w:pPr>
            <w:r w:rsidRPr="00985C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A525CA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Г.Ю.</w:t>
            </w:r>
          </w:p>
        </w:tc>
        <w:tc>
          <w:tcPr>
            <w:tcW w:w="1493" w:type="dxa"/>
          </w:tcPr>
          <w:p w:rsidR="00C56195" w:rsidRPr="00985C49" w:rsidRDefault="00C56195" w:rsidP="00C56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56195" w:rsidRPr="00AC3AA8" w:rsidTr="00A525CA">
        <w:trPr>
          <w:jc w:val="center"/>
        </w:trPr>
        <w:tc>
          <w:tcPr>
            <w:tcW w:w="714" w:type="dxa"/>
          </w:tcPr>
          <w:p w:rsidR="00C56195" w:rsidRPr="00AC3AA8" w:rsidRDefault="00C56195" w:rsidP="00C5619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A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98" w:type="dxa"/>
            <w:vAlign w:val="center"/>
          </w:tcPr>
          <w:p w:rsidR="00C56195" w:rsidRPr="00AC3AA8" w:rsidRDefault="00C56195" w:rsidP="00C5619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О.В.</w:t>
            </w:r>
          </w:p>
        </w:tc>
        <w:tc>
          <w:tcPr>
            <w:tcW w:w="1493" w:type="dxa"/>
          </w:tcPr>
          <w:p w:rsidR="00C56195" w:rsidRPr="00985C49" w:rsidRDefault="00C56195" w:rsidP="00C56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Общее управление школой осуществляет директор МБОУ «</w:t>
      </w:r>
      <w:r>
        <w:rPr>
          <w:rFonts w:ascii="Times New Roman" w:hAnsi="Times New Roman"/>
          <w:sz w:val="24"/>
          <w:szCs w:val="24"/>
        </w:rPr>
        <w:t>Лицей № 104</w:t>
      </w:r>
      <w:r w:rsidRPr="00AC3AA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Арыкова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 Викторовна</w:t>
      </w:r>
      <w:r w:rsidRPr="00AC3AA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Основные формы координации деятельности</w:t>
      </w:r>
    </w:p>
    <w:p w:rsidR="00884200" w:rsidRPr="00AC3AA8" w:rsidRDefault="00884200" w:rsidP="00884200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>лицея</w:t>
      </w:r>
      <w:r w:rsidRPr="00AC3AA8">
        <w:rPr>
          <w:rFonts w:ascii="Times New Roman" w:hAnsi="Times New Roman"/>
          <w:sz w:val="24"/>
          <w:szCs w:val="24"/>
        </w:rPr>
        <w:t xml:space="preserve"> на год;</w:t>
      </w:r>
    </w:p>
    <w:p w:rsidR="00884200" w:rsidRPr="00AC3AA8" w:rsidRDefault="00884200" w:rsidP="00884200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план ВШК;</w:t>
      </w:r>
    </w:p>
    <w:p w:rsidR="00884200" w:rsidRPr="00AC3AA8" w:rsidRDefault="00884200" w:rsidP="00884200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план воспитательной работы;</w:t>
      </w:r>
    </w:p>
    <w:p w:rsidR="00884200" w:rsidRPr="00AC3AA8" w:rsidRDefault="00884200" w:rsidP="00884200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lastRenderedPageBreak/>
        <w:t>план работы методического совета;</w:t>
      </w:r>
    </w:p>
    <w:p w:rsidR="00884200" w:rsidRPr="00AC3AA8" w:rsidRDefault="00884200" w:rsidP="00884200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план работы МО;</w:t>
      </w:r>
      <w:r w:rsidR="00FC6330">
        <w:rPr>
          <w:rFonts w:ascii="Times New Roman" w:hAnsi="Times New Roman"/>
          <w:sz w:val="24"/>
          <w:szCs w:val="24"/>
        </w:rPr>
        <w:t xml:space="preserve"> другие документы.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3AA8">
        <w:rPr>
          <w:rFonts w:ascii="Times New Roman" w:hAnsi="Times New Roman"/>
          <w:b/>
          <w:i/>
          <w:sz w:val="24"/>
          <w:szCs w:val="24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3.1. соответствие организации управления образовательным учреждением уставным требованиям.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66FD3" w:rsidRDefault="00466FD3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4. Контингент образовательного учреждения.</w:t>
      </w:r>
    </w:p>
    <w:p w:rsidR="00884200" w:rsidRPr="00AC3AA8" w:rsidRDefault="00E0607D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</w:t>
      </w:r>
      <w:r w:rsidR="008E612D">
        <w:rPr>
          <w:rFonts w:ascii="Times New Roman" w:hAnsi="Times New Roman"/>
          <w:sz w:val="24"/>
          <w:szCs w:val="24"/>
        </w:rPr>
        <w:t>201</w:t>
      </w:r>
      <w:r w:rsidR="00C56195">
        <w:rPr>
          <w:rFonts w:ascii="Times New Roman" w:hAnsi="Times New Roman"/>
          <w:sz w:val="24"/>
          <w:szCs w:val="24"/>
        </w:rPr>
        <w:t>6</w:t>
      </w:r>
      <w:r w:rsidR="008E612D">
        <w:rPr>
          <w:rFonts w:ascii="Times New Roman" w:hAnsi="Times New Roman"/>
          <w:sz w:val="24"/>
          <w:szCs w:val="24"/>
        </w:rPr>
        <w:t>-201</w:t>
      </w:r>
      <w:r w:rsidR="00C56195">
        <w:rPr>
          <w:rFonts w:ascii="Times New Roman" w:hAnsi="Times New Roman"/>
          <w:sz w:val="24"/>
          <w:szCs w:val="24"/>
        </w:rPr>
        <w:t>7</w:t>
      </w:r>
      <w:r w:rsidR="008E612D">
        <w:rPr>
          <w:rFonts w:ascii="Times New Roman" w:hAnsi="Times New Roman"/>
          <w:sz w:val="24"/>
          <w:szCs w:val="24"/>
        </w:rPr>
        <w:t xml:space="preserve"> учебного года</w:t>
      </w:r>
      <w:r w:rsidR="00884200" w:rsidRPr="00AC3AA8">
        <w:rPr>
          <w:rFonts w:ascii="Times New Roman" w:hAnsi="Times New Roman"/>
          <w:sz w:val="24"/>
          <w:szCs w:val="24"/>
        </w:rPr>
        <w:t xml:space="preserve"> в </w:t>
      </w:r>
      <w:r w:rsidR="008E612D">
        <w:rPr>
          <w:rFonts w:ascii="Times New Roman" w:hAnsi="Times New Roman"/>
          <w:sz w:val="24"/>
          <w:szCs w:val="24"/>
        </w:rPr>
        <w:t>лицее</w:t>
      </w:r>
      <w:r w:rsidR="00884200" w:rsidRPr="00AC3AA8">
        <w:rPr>
          <w:rFonts w:ascii="Times New Roman" w:hAnsi="Times New Roman"/>
          <w:sz w:val="24"/>
          <w:szCs w:val="24"/>
        </w:rPr>
        <w:t xml:space="preserve"> обучается </w:t>
      </w:r>
      <w:r w:rsidR="008E612D">
        <w:rPr>
          <w:rFonts w:ascii="Times New Roman" w:hAnsi="Times New Roman"/>
          <w:sz w:val="24"/>
          <w:szCs w:val="24"/>
        </w:rPr>
        <w:t>8</w:t>
      </w:r>
      <w:r w:rsidR="00C56195">
        <w:rPr>
          <w:rFonts w:ascii="Times New Roman" w:hAnsi="Times New Roman"/>
          <w:sz w:val="24"/>
          <w:szCs w:val="24"/>
        </w:rPr>
        <w:t>32</w:t>
      </w:r>
      <w:r w:rsidR="00884200" w:rsidRPr="00AC3AA8">
        <w:rPr>
          <w:rFonts w:ascii="Times New Roman" w:hAnsi="Times New Roman"/>
          <w:sz w:val="24"/>
          <w:szCs w:val="24"/>
        </w:rPr>
        <w:t xml:space="preserve"> учащихся</w:t>
      </w:r>
      <w:r w:rsidR="006229A9">
        <w:rPr>
          <w:rFonts w:ascii="Times New Roman" w:hAnsi="Times New Roman"/>
          <w:sz w:val="24"/>
          <w:szCs w:val="24"/>
        </w:rPr>
        <w:t>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1 ступень – </w:t>
      </w:r>
      <w:r w:rsidR="007933B1">
        <w:rPr>
          <w:rFonts w:ascii="Times New Roman" w:hAnsi="Times New Roman"/>
          <w:sz w:val="24"/>
          <w:szCs w:val="24"/>
        </w:rPr>
        <w:t>371</w:t>
      </w:r>
      <w:r w:rsidRPr="00AC3AA8">
        <w:rPr>
          <w:rFonts w:ascii="Times New Roman" w:hAnsi="Times New Roman"/>
          <w:sz w:val="24"/>
          <w:szCs w:val="24"/>
        </w:rPr>
        <w:t xml:space="preserve"> учащихся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2 ступень - </w:t>
      </w:r>
      <w:r w:rsidR="007933B1">
        <w:rPr>
          <w:rFonts w:ascii="Times New Roman" w:hAnsi="Times New Roman"/>
          <w:sz w:val="24"/>
          <w:szCs w:val="24"/>
        </w:rPr>
        <w:t>3</w:t>
      </w:r>
      <w:r w:rsidR="00C56195">
        <w:rPr>
          <w:rFonts w:ascii="Times New Roman" w:hAnsi="Times New Roman"/>
          <w:sz w:val="24"/>
          <w:szCs w:val="24"/>
        </w:rPr>
        <w:t>85</w:t>
      </w:r>
      <w:r w:rsidRPr="00AC3AA8">
        <w:rPr>
          <w:rFonts w:ascii="Times New Roman" w:hAnsi="Times New Roman"/>
          <w:sz w:val="24"/>
          <w:szCs w:val="24"/>
        </w:rPr>
        <w:t xml:space="preserve"> учащийся</w:t>
      </w:r>
    </w:p>
    <w:p w:rsidR="00884200" w:rsidRPr="00AC3AA8" w:rsidRDefault="007933B1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ступень – </w:t>
      </w:r>
      <w:r w:rsidR="00C56195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учащихся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4.</w:t>
      </w:r>
      <w:r w:rsidR="00425BC0">
        <w:rPr>
          <w:rFonts w:ascii="Times New Roman" w:hAnsi="Times New Roman"/>
          <w:b/>
          <w:sz w:val="24"/>
          <w:szCs w:val="24"/>
        </w:rPr>
        <w:t>1</w:t>
      </w:r>
      <w:r w:rsidRPr="00AC3AA8">
        <w:rPr>
          <w:rFonts w:ascii="Times New Roman" w:hAnsi="Times New Roman"/>
          <w:b/>
          <w:sz w:val="24"/>
          <w:szCs w:val="24"/>
        </w:rPr>
        <w:t>. Структура классов.</w:t>
      </w:r>
    </w:p>
    <w:p w:rsidR="00884200" w:rsidRPr="00AC3AA8" w:rsidRDefault="004464E1" w:rsidP="00E0607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ступень (</w:t>
      </w:r>
      <w:r w:rsidR="00627DC5">
        <w:rPr>
          <w:rFonts w:ascii="Times New Roman" w:hAnsi="Times New Roman"/>
          <w:sz w:val="24"/>
          <w:szCs w:val="24"/>
        </w:rPr>
        <w:t>1 -4 классы</w:t>
      </w:r>
      <w:r w:rsidR="00884200" w:rsidRPr="00AC3AA8">
        <w:rPr>
          <w:rFonts w:ascii="Times New Roman" w:hAnsi="Times New Roman"/>
          <w:sz w:val="24"/>
          <w:szCs w:val="24"/>
        </w:rPr>
        <w:t xml:space="preserve">) –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56195">
        <w:rPr>
          <w:rFonts w:ascii="Times New Roman" w:hAnsi="Times New Roman"/>
          <w:sz w:val="24"/>
          <w:szCs w:val="24"/>
        </w:rPr>
        <w:t>3</w:t>
      </w:r>
      <w:r w:rsidR="00884200" w:rsidRPr="00AC3A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84200" w:rsidRPr="00AC3AA8">
        <w:rPr>
          <w:rFonts w:ascii="Times New Roman" w:hAnsi="Times New Roman"/>
          <w:sz w:val="24"/>
          <w:szCs w:val="24"/>
        </w:rPr>
        <w:t xml:space="preserve"> 2 ступень (5 – 9 классы ) – 1</w:t>
      </w:r>
      <w:r w:rsidR="00C56195">
        <w:rPr>
          <w:rFonts w:ascii="Times New Roman" w:hAnsi="Times New Roman"/>
          <w:sz w:val="24"/>
          <w:szCs w:val="24"/>
        </w:rPr>
        <w:t>6</w:t>
      </w:r>
      <w:r w:rsidR="00884200" w:rsidRPr="00AC3AA8">
        <w:rPr>
          <w:rFonts w:ascii="Times New Roman" w:hAnsi="Times New Roman"/>
          <w:sz w:val="24"/>
          <w:szCs w:val="24"/>
        </w:rPr>
        <w:t xml:space="preserve"> , 3 ступень (10 –11 классы ) – </w:t>
      </w:r>
      <w:r>
        <w:rPr>
          <w:rFonts w:ascii="Times New Roman" w:hAnsi="Times New Roman"/>
          <w:sz w:val="24"/>
          <w:szCs w:val="24"/>
        </w:rPr>
        <w:t>4</w:t>
      </w:r>
      <w:r w:rsidR="00884200" w:rsidRPr="00AC3AA8">
        <w:rPr>
          <w:rFonts w:ascii="Times New Roman" w:hAnsi="Times New Roman"/>
          <w:sz w:val="24"/>
          <w:szCs w:val="24"/>
        </w:rPr>
        <w:t xml:space="preserve"> 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4.</w:t>
      </w:r>
      <w:r w:rsidR="00425BC0">
        <w:rPr>
          <w:rFonts w:ascii="Times New Roman" w:hAnsi="Times New Roman"/>
          <w:b/>
          <w:sz w:val="24"/>
          <w:szCs w:val="24"/>
        </w:rPr>
        <w:t>2</w:t>
      </w:r>
      <w:r w:rsidRPr="00AC3AA8">
        <w:rPr>
          <w:rFonts w:ascii="Times New Roman" w:hAnsi="Times New Roman"/>
          <w:b/>
          <w:sz w:val="24"/>
          <w:szCs w:val="24"/>
        </w:rPr>
        <w:t>. Сохранность контингента обучающихся (воспитанников). Реализация различных форм обучения.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</w:t>
      </w:r>
      <w:proofErr w:type="gramStart"/>
      <w:r w:rsidRPr="00AC3AA8">
        <w:rPr>
          <w:rFonts w:ascii="Times New Roman" w:hAnsi="Times New Roman"/>
          <w:sz w:val="24"/>
          <w:szCs w:val="24"/>
        </w:rPr>
        <w:t>районы )</w:t>
      </w:r>
      <w:proofErr w:type="gramEnd"/>
      <w:r w:rsidRPr="00AC3AA8">
        <w:rPr>
          <w:rFonts w:ascii="Times New Roman" w:hAnsi="Times New Roman"/>
          <w:sz w:val="24"/>
          <w:szCs w:val="24"/>
        </w:rPr>
        <w:t xml:space="preserve"> и не вносит дестабилизацию в процесс развития школы.</w:t>
      </w: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Формы обучения: очная, индивидуальное обучение на дому.</w:t>
      </w:r>
    </w:p>
    <w:p w:rsidR="00466FD3" w:rsidRDefault="00466FD3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4200" w:rsidRPr="00AC3AA8" w:rsidRDefault="00884200" w:rsidP="0088420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3AA8">
        <w:rPr>
          <w:rFonts w:ascii="Times New Roman" w:hAnsi="Times New Roman"/>
          <w:b/>
          <w:sz w:val="24"/>
          <w:szCs w:val="24"/>
        </w:rPr>
        <w:t>5. Содержание образовательной деятельности.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обучающихся, выражающая степень его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Основная стратегическая цель образовательной деятельности лицея: «Создание условий для социально-педагогической поддержки становления и развития нравственного, ответственного, инициативного и компетентного гражданина через формирование личностной, семейной </w:t>
      </w:r>
      <w:proofErr w:type="gramStart"/>
      <w:r w:rsidRPr="00C661C2">
        <w:rPr>
          <w:rFonts w:ascii="Times New Roman" w:hAnsi="Times New Roman"/>
          <w:sz w:val="24"/>
          <w:szCs w:val="24"/>
        </w:rPr>
        <w:t>и  социальной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культуры субъектов образовательного процесса».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Указанная цель определила организацию учебного процесса, а также развитие воспитательной работы и системы дополнительного образования. Именно на решение этой стратегической задачи была направлена деятельность </w:t>
      </w:r>
      <w:proofErr w:type="gramStart"/>
      <w:r w:rsidRPr="00C661C2">
        <w:rPr>
          <w:rFonts w:ascii="Times New Roman" w:hAnsi="Times New Roman"/>
          <w:sz w:val="24"/>
          <w:szCs w:val="24"/>
        </w:rPr>
        <w:t>педагогического  коллектива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в целом, работа методических и других творческих объединений. О</w:t>
      </w:r>
      <w:r w:rsidR="00E0607D">
        <w:rPr>
          <w:rFonts w:ascii="Times New Roman" w:hAnsi="Times New Roman"/>
          <w:sz w:val="24"/>
          <w:szCs w:val="24"/>
        </w:rPr>
        <w:t>сновные</w:t>
      </w:r>
      <w:r w:rsidRPr="00C661C2">
        <w:rPr>
          <w:rFonts w:ascii="Times New Roman" w:hAnsi="Times New Roman"/>
          <w:sz w:val="24"/>
          <w:szCs w:val="24"/>
        </w:rPr>
        <w:t xml:space="preserve"> направления деятельности лицея на 201</w:t>
      </w:r>
      <w:r w:rsidR="00C56195">
        <w:rPr>
          <w:rFonts w:ascii="Times New Roman" w:hAnsi="Times New Roman"/>
          <w:sz w:val="24"/>
          <w:szCs w:val="24"/>
        </w:rPr>
        <w:t>6</w:t>
      </w:r>
      <w:r w:rsidRPr="00C661C2">
        <w:rPr>
          <w:rFonts w:ascii="Times New Roman" w:hAnsi="Times New Roman"/>
          <w:sz w:val="24"/>
          <w:szCs w:val="24"/>
        </w:rPr>
        <w:t>-201</w:t>
      </w:r>
      <w:r w:rsidR="00C56195">
        <w:rPr>
          <w:rFonts w:ascii="Times New Roman" w:hAnsi="Times New Roman"/>
          <w:sz w:val="24"/>
          <w:szCs w:val="24"/>
        </w:rPr>
        <w:t>7</w:t>
      </w:r>
      <w:r w:rsidRPr="00C661C2">
        <w:rPr>
          <w:rFonts w:ascii="Times New Roman" w:hAnsi="Times New Roman"/>
          <w:sz w:val="24"/>
          <w:szCs w:val="24"/>
        </w:rPr>
        <w:t xml:space="preserve"> учебный год: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личностная ориентированность и вариативность образования;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информатизация образования;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интеграция проектной и научно-исследовательской деятельности;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формирование творческой среды для развития индивидуальных способностей учащихся;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 xml:space="preserve"> сохранение и укрепление здоровья учащихся, привитие навыков здорового образа жизни.</w:t>
      </w:r>
    </w:p>
    <w:p w:rsidR="00A525CA" w:rsidRPr="00C661C2" w:rsidRDefault="00A525CA" w:rsidP="006C79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внедрение системно - деятель</w:t>
      </w:r>
      <w:r>
        <w:rPr>
          <w:rFonts w:ascii="Times New Roman" w:hAnsi="Times New Roman"/>
          <w:sz w:val="24"/>
          <w:szCs w:val="24"/>
        </w:rPr>
        <w:t>но</w:t>
      </w:r>
      <w:r w:rsidRPr="00C661C2">
        <w:rPr>
          <w:rFonts w:ascii="Times New Roman" w:hAnsi="Times New Roman"/>
          <w:sz w:val="24"/>
          <w:szCs w:val="24"/>
        </w:rPr>
        <w:t>стного подхода.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В связи с этим была определена тема работы лицея: «Создание условий и модернизация содержания образования и системы управления общеобразовательным учреждением в условиях перехода на стандарты второго поколения», а также выдвинуты следующие образовательные задачи: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1.Создание условий для повышения качества образовательной подготовки за счет: </w:t>
      </w:r>
    </w:p>
    <w:p w:rsidR="00A525CA" w:rsidRPr="00C661C2" w:rsidRDefault="00A525CA" w:rsidP="006C79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совершенствования механизмов повышения мотивации обучающихся к учебной деятельности;</w:t>
      </w:r>
    </w:p>
    <w:p w:rsidR="00A525CA" w:rsidRPr="00C661C2" w:rsidRDefault="00A525CA" w:rsidP="006C79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формирования у обучающихся ключевых компетенций в процессе овладения универсальными учебными действиями;</w:t>
      </w:r>
    </w:p>
    <w:p w:rsidR="00A525CA" w:rsidRPr="00C661C2" w:rsidRDefault="00A525CA" w:rsidP="006C79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совершенствования связей между системой основного и дополнительного образований;</w:t>
      </w:r>
    </w:p>
    <w:p w:rsidR="00A525CA" w:rsidRPr="00C661C2" w:rsidRDefault="00A525CA" w:rsidP="006C79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2.Совершенствование воспитательной системы школы на основе работы по:</w:t>
      </w:r>
    </w:p>
    <w:p w:rsidR="00A525CA" w:rsidRPr="00C661C2" w:rsidRDefault="00A525CA" w:rsidP="006C79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активизации совместной работы классных руководителей и учителей-предметников по формированию личностных качеств обучающихся;</w:t>
      </w:r>
    </w:p>
    <w:p w:rsidR="00A525CA" w:rsidRPr="00C661C2" w:rsidRDefault="00A525CA" w:rsidP="006C79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сплочению классных коллективов через повышение мотивации обучающихся к совместному участию в общешкольных, внеклассных мероприятиях, экскурсионной программах, проектной деятельности.</w:t>
      </w:r>
    </w:p>
    <w:p w:rsidR="00A525CA" w:rsidRPr="00C661C2" w:rsidRDefault="00A525CA" w:rsidP="006C79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повышению уровня </w:t>
      </w:r>
      <w:proofErr w:type="spellStart"/>
      <w:r w:rsidRPr="00C661C2">
        <w:rPr>
          <w:rFonts w:ascii="Times New Roman" w:hAnsi="Times New Roman"/>
          <w:sz w:val="24"/>
          <w:szCs w:val="24"/>
        </w:rPr>
        <w:t>общелицейских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 мероприятий и конкурсов, улучшению качества проводимых тематических классных часов,</w:t>
      </w:r>
    </w:p>
    <w:p w:rsidR="00A525CA" w:rsidRPr="00C661C2" w:rsidRDefault="00A525CA" w:rsidP="006C79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расширения форм взаимодействия с родителями;</w:t>
      </w:r>
    </w:p>
    <w:p w:rsidR="00A525CA" w:rsidRPr="00C661C2" w:rsidRDefault="00A525CA" w:rsidP="006C79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профилактике девиантных форм поведения и вредных привычек.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3.Совершенствование системы дополнительного образования на основе: </w:t>
      </w:r>
    </w:p>
    <w:p w:rsidR="00A525CA" w:rsidRPr="00C661C2" w:rsidRDefault="00A525CA" w:rsidP="006C79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обеспечения благоприятных условий для выявления, развития и поддержки одарённых детей </w:t>
      </w:r>
      <w:proofErr w:type="gramStart"/>
      <w:r w:rsidRPr="00C661C2">
        <w:rPr>
          <w:rFonts w:ascii="Times New Roman" w:hAnsi="Times New Roman"/>
          <w:sz w:val="24"/>
          <w:szCs w:val="24"/>
        </w:rPr>
        <w:t>в  различных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областях интеллектуальной и творческой деятельности;</w:t>
      </w:r>
    </w:p>
    <w:p w:rsidR="00A525CA" w:rsidRPr="00C661C2" w:rsidRDefault="00A525CA" w:rsidP="006C79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повышение эффективности работы по развитию творческих способностей, </w:t>
      </w:r>
      <w:proofErr w:type="gramStart"/>
      <w:r w:rsidRPr="00C661C2">
        <w:rPr>
          <w:rFonts w:ascii="Times New Roman" w:hAnsi="Times New Roman"/>
          <w:sz w:val="24"/>
          <w:szCs w:val="24"/>
        </w:rPr>
        <w:t>интеллектуальности,  нравственных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качеств обучающихся</w:t>
      </w:r>
    </w:p>
    <w:p w:rsidR="00A525CA" w:rsidRPr="00C661C2" w:rsidRDefault="00A525CA" w:rsidP="006C79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развитие самореализации, самообразования для дальнейшей профориентации обучающихся.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4. Повышение профессиональной компетентности через:</w:t>
      </w:r>
    </w:p>
    <w:p w:rsidR="00A525CA" w:rsidRPr="00C661C2" w:rsidRDefault="00A525CA" w:rsidP="006C79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развитие внутришкольной системы повышения квалификации учителей;</w:t>
      </w:r>
      <w:bookmarkStart w:id="0" w:name="2"/>
      <w:bookmarkEnd w:id="0"/>
    </w:p>
    <w:p w:rsidR="00A525CA" w:rsidRPr="00C661C2" w:rsidRDefault="00A525CA" w:rsidP="006C79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лицейских методических объединений;</w:t>
      </w:r>
    </w:p>
    <w:p w:rsidR="00A525CA" w:rsidRPr="00C661C2" w:rsidRDefault="00A525CA" w:rsidP="006C79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развитие системы самообразования, презентацию портфолио результатов их деятельности.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5.Совершенствование информационной образовательной среды школы за счет: </w:t>
      </w:r>
    </w:p>
    <w:p w:rsidR="00A525CA" w:rsidRPr="00C661C2" w:rsidRDefault="00A525CA" w:rsidP="006C790C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эффективного использования в урочной и внеурочной деятельности компьютерной техники;</w:t>
      </w:r>
    </w:p>
    <w:p w:rsidR="00A525CA" w:rsidRPr="00C661C2" w:rsidRDefault="00A525CA" w:rsidP="006C790C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модернизации официального сайта школы в </w:t>
      </w:r>
      <w:proofErr w:type="gramStart"/>
      <w:r w:rsidRPr="00C661C2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различным направлениям деятельности;</w:t>
      </w:r>
    </w:p>
    <w:p w:rsidR="00A525CA" w:rsidRPr="00C661C2" w:rsidRDefault="00A525CA" w:rsidP="006C790C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Вся работа направлялась на полную интеграцию организационных, управленческих и содержательных аспектов деятельности лицея.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При </w:t>
      </w:r>
      <w:r w:rsidRPr="00C661C2">
        <w:rPr>
          <w:rFonts w:ascii="Times New Roman" w:hAnsi="Times New Roman"/>
          <w:i/>
          <w:iCs/>
          <w:sz w:val="24"/>
          <w:szCs w:val="24"/>
        </w:rPr>
        <w:t>оценке качества образования</w:t>
      </w:r>
      <w:r w:rsidRPr="00C661C2">
        <w:rPr>
          <w:rFonts w:ascii="Times New Roman" w:hAnsi="Times New Roman"/>
          <w:sz w:val="24"/>
          <w:szCs w:val="24"/>
        </w:rPr>
        <w:t xml:space="preserve"> следует выделить следующие положения: </w:t>
      </w:r>
    </w:p>
    <w:p w:rsidR="00A525CA" w:rsidRPr="00C661C2" w:rsidRDefault="00A525CA" w:rsidP="006C790C">
      <w:pPr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 xml:space="preserve">Оценка качества не сводится только к тестированию знаний учащихся (хотя это и остается одним из показателей качества обучения). </w:t>
      </w:r>
    </w:p>
    <w:p w:rsidR="00A525CA" w:rsidRPr="00C661C2" w:rsidRDefault="00A525CA" w:rsidP="006C790C">
      <w:pPr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Оценка качества образования осуществляется комплексно, рассматривая образовательное учреждение во всех направлениях его деятельности. 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Одна из основных задач, стоящих перед коллективом лицея – это совершенствование управления качеством образования. Это значит обоснование, выбор и реализация мер, позволяющих получить высокие результаты при минимальных затратах времени и усилий со стороны всех участников образовательного процесса. Существенную роль в решении этой задачи решает педагогический мониторинг. 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Мониторинговые исследования: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помогают каждому участнику образовательного процесса осмыслить собственную деятельность;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определить, насколько рациональны педагогические и дидактические средства, используемые в процессе обучения;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насколько они соответствуют целям образовательного процесса и возрастным особенностям обучающихся.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отслеживание качества образовательных услуг, оказываемых лицеем в динамике;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определение эффективности управления качеством обучения.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bCs/>
          <w:sz w:val="24"/>
          <w:szCs w:val="24"/>
        </w:rPr>
        <w:t>Задачи</w:t>
      </w:r>
      <w:r w:rsidRPr="00C661C2">
        <w:rPr>
          <w:rFonts w:ascii="Times New Roman" w:hAnsi="Times New Roman"/>
          <w:sz w:val="24"/>
          <w:szCs w:val="24"/>
        </w:rPr>
        <w:t>: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непрерывно наблюдать за состоянием учебно-воспитательного процесса и получать оперативную информацию о нем;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своевременно выявлять изменения, происходящие в учебно-воспитательном процессе, и факторы, вызывающие их;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предупреждать негативные тенденции в образовательном процессе;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–осуществлять краткосрочное прогнозирование развития образовательного процесса;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оценивать эффективность методического обеспечения образовательного процесса.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bCs/>
          <w:sz w:val="24"/>
          <w:szCs w:val="24"/>
        </w:rPr>
        <w:t>Основная задача мониторинга</w:t>
      </w:r>
      <w:r w:rsidRPr="00C661C2">
        <w:rPr>
          <w:rFonts w:ascii="Times New Roman" w:hAnsi="Times New Roman"/>
          <w:sz w:val="24"/>
          <w:szCs w:val="24"/>
        </w:rPr>
        <w:t xml:space="preserve"> – непрерывное отслеживание состояния учебного процесса. В процессе мониторинга выявляются следующие вопросы: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достигается ли цель образовательного процесса;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существует ли положительная динамика в развитии учащегося по сравнению с предыдущими результатами диагностики;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соответствует ли уровень требований и уровень сложности учебного материала учебным возможностям обучающихся;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– существуют ли предпосылки для совершенствования работы учителя.</w:t>
      </w:r>
    </w:p>
    <w:p w:rsidR="00A525CA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Эта </w:t>
      </w:r>
      <w:proofErr w:type="gramStart"/>
      <w:r w:rsidRPr="00C661C2">
        <w:rPr>
          <w:rFonts w:ascii="Times New Roman" w:hAnsi="Times New Roman"/>
          <w:sz w:val="24"/>
          <w:szCs w:val="24"/>
        </w:rPr>
        <w:t>задача  решалась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путем проведения срезов и анализа их результатов. Результаты срезов оформляется в виде таблиц сводных данных, что позволяет установить динамику успешности освоения предмета как отдельным </w:t>
      </w:r>
      <w:proofErr w:type="gramStart"/>
      <w:r w:rsidRPr="00C661C2">
        <w:rPr>
          <w:rFonts w:ascii="Times New Roman" w:hAnsi="Times New Roman"/>
          <w:sz w:val="24"/>
          <w:szCs w:val="24"/>
        </w:rPr>
        <w:t>учащимся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так и класса в целом, провести сравнение учебных достижений по годам обучения по предметам, сравнение оценок административного среза с оцениванием знаний учащихся по учебным четвертям, а также преемственность в обучении. По таким данным виден и реальный уровень квалификации педагогических работников</w:t>
      </w:r>
      <w:r w:rsidR="008E612D">
        <w:rPr>
          <w:rFonts w:ascii="Times New Roman" w:hAnsi="Times New Roman"/>
          <w:sz w:val="24"/>
          <w:szCs w:val="24"/>
        </w:rPr>
        <w:t>.</w:t>
      </w:r>
    </w:p>
    <w:p w:rsidR="008E612D" w:rsidRPr="00C661C2" w:rsidRDefault="008E612D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учебных достижений в 201</w:t>
      </w:r>
      <w:r w:rsidR="00FA52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FA52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осуществлялся не только внутри образовательной организации, но и посредством внешних исследований: Всероссийские проверочные работы в 4-х классах по русскому языку, математике, окружающему миру;</w:t>
      </w:r>
      <w:r w:rsidR="00FA5242">
        <w:rPr>
          <w:rFonts w:ascii="Times New Roman" w:hAnsi="Times New Roman"/>
          <w:sz w:val="24"/>
          <w:szCs w:val="24"/>
        </w:rPr>
        <w:t xml:space="preserve"> ВПР в 5 -х классах по русскому языку, математике, истории, биологии; ВПР в 10-х классах по географии и в 11-х классах по истории и химии</w:t>
      </w:r>
      <w:r>
        <w:rPr>
          <w:rFonts w:ascii="Times New Roman" w:hAnsi="Times New Roman"/>
          <w:sz w:val="24"/>
          <w:szCs w:val="24"/>
        </w:rPr>
        <w:t>. Результаты мониторинговых исследований подтверждают высокое качество лицейского образования.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 xml:space="preserve">             В лицее работает коллектив педагогов, который в </w:t>
      </w:r>
      <w:proofErr w:type="spellStart"/>
      <w:r w:rsidRPr="00C661C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661C2">
        <w:rPr>
          <w:rFonts w:ascii="Times New Roman" w:hAnsi="Times New Roman"/>
          <w:sz w:val="24"/>
          <w:szCs w:val="24"/>
        </w:rPr>
        <w:t>-</w:t>
      </w:r>
      <w:proofErr w:type="gramStart"/>
      <w:r w:rsidRPr="00C661C2">
        <w:rPr>
          <w:rFonts w:ascii="Times New Roman" w:hAnsi="Times New Roman"/>
          <w:sz w:val="24"/>
          <w:szCs w:val="24"/>
        </w:rPr>
        <w:t>образовательном  процессе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реализует общую цель в соответствии с образовательной программой и программой развития лицея. Кроме того, существует особая форма взаимоотношений между членами коллектива, связанная с задачами и проблемами совместной деятельности, её ценностями и перспективами</w:t>
      </w:r>
      <w:proofErr w:type="gramStart"/>
      <w:r w:rsidRPr="00C661C2">
        <w:rPr>
          <w:rFonts w:ascii="Times New Roman" w:hAnsi="Times New Roman"/>
          <w:sz w:val="24"/>
          <w:szCs w:val="24"/>
        </w:rPr>
        <w:t>, Все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учителя входят в состав предметных объединений: кафедры.</w:t>
      </w:r>
    </w:p>
    <w:p w:rsidR="00A525CA" w:rsidRPr="00C661C2" w:rsidRDefault="00A525CA" w:rsidP="00A52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1.   кафедра начального обучения - зав. Миронова О.В.</w:t>
      </w:r>
    </w:p>
    <w:p w:rsidR="00A525CA" w:rsidRPr="00C661C2" w:rsidRDefault="00A525CA" w:rsidP="006C790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естественно-математического цикла –  зав. Александрова Н.Е.</w:t>
      </w:r>
    </w:p>
    <w:p w:rsidR="00A525CA" w:rsidRPr="00C661C2" w:rsidRDefault="00A525CA" w:rsidP="006C790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гуманитарных дисциплин – зав. </w:t>
      </w:r>
      <w:proofErr w:type="spellStart"/>
      <w:r w:rsidRPr="00C661C2">
        <w:rPr>
          <w:rFonts w:ascii="Times New Roman" w:hAnsi="Times New Roman"/>
          <w:sz w:val="24"/>
          <w:szCs w:val="24"/>
        </w:rPr>
        <w:t>Отрубейникова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 Н.Н.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Организуя работу с педагогическим коллективом по созданию коллектива единомышленников, администрация руководствуется следующими принципами:</w:t>
      </w:r>
    </w:p>
    <w:p w:rsidR="00A525CA" w:rsidRPr="00C661C2" w:rsidRDefault="00A525CA" w:rsidP="006C790C">
      <w:pPr>
        <w:numPr>
          <w:ilvl w:val="0"/>
          <w:numId w:val="18"/>
        </w:numPr>
        <w:tabs>
          <w:tab w:val="clear" w:pos="169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достичь </w:t>
      </w:r>
      <w:proofErr w:type="gramStart"/>
      <w:r w:rsidRPr="00C661C2">
        <w:rPr>
          <w:rFonts w:ascii="Times New Roman" w:hAnsi="Times New Roman"/>
          <w:sz w:val="24"/>
          <w:szCs w:val="24"/>
        </w:rPr>
        <w:t>организационного  эффекта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за счёт совместной реализации целей и задач, заявленных в программе развития;</w:t>
      </w:r>
    </w:p>
    <w:p w:rsidR="00A525CA" w:rsidRPr="00C661C2" w:rsidRDefault="00A525CA" w:rsidP="006C790C">
      <w:pPr>
        <w:numPr>
          <w:ilvl w:val="0"/>
          <w:numId w:val="18"/>
        </w:numPr>
        <w:tabs>
          <w:tab w:val="clear" w:pos="169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опираться на систему ценностей ОУ, руководствуясь принципами создания благоприятных условий для реализации личностно ориентированного обучения;</w:t>
      </w:r>
    </w:p>
    <w:p w:rsidR="00A525CA" w:rsidRPr="00C661C2" w:rsidRDefault="00A525CA" w:rsidP="006C790C">
      <w:pPr>
        <w:numPr>
          <w:ilvl w:val="0"/>
          <w:numId w:val="18"/>
        </w:numPr>
        <w:tabs>
          <w:tab w:val="clear" w:pos="169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реализовывать инновационные процессы, охватывающие все направления работы лицея;</w:t>
      </w:r>
    </w:p>
    <w:p w:rsidR="00A525CA" w:rsidRPr="00C661C2" w:rsidRDefault="00A525CA" w:rsidP="006C790C">
      <w:pPr>
        <w:numPr>
          <w:ilvl w:val="0"/>
          <w:numId w:val="18"/>
        </w:numPr>
        <w:tabs>
          <w:tab w:val="clear" w:pos="169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стимулировать рост профессионального мастерства педагогов;</w:t>
      </w:r>
    </w:p>
    <w:p w:rsidR="00A525CA" w:rsidRPr="00C661C2" w:rsidRDefault="00A525CA" w:rsidP="006C790C">
      <w:pPr>
        <w:numPr>
          <w:ilvl w:val="0"/>
          <w:numId w:val="18"/>
        </w:numPr>
        <w:tabs>
          <w:tab w:val="clear" w:pos="169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создать благоприятные условия для творческого развития педагогов.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bCs/>
          <w:sz w:val="24"/>
          <w:szCs w:val="24"/>
        </w:rPr>
        <w:t>Управление качеством образования</w:t>
      </w:r>
      <w:r w:rsidRPr="00C661C2">
        <w:rPr>
          <w:rFonts w:ascii="Times New Roman" w:hAnsi="Times New Roman"/>
          <w:sz w:val="24"/>
          <w:szCs w:val="24"/>
        </w:rPr>
        <w:t xml:space="preserve"> включает как модель управления, механизмы оценки и обеспечения качества, так и аналитические, информационные системы оценивания. Правомерно утверждать, что без знания объективных закономерностей системное управление качеством образования (образовательного процесса) невозможно. В этой связи можно выделить следующие объективно существующие закономерности. Закономерность «Единство системы управления качеством образования» отражает такие взаимоотношения между элементами систем качества, которые позволяют оценивать целостность и самостоятельность каждого элемента и его зависимости от других элементов. Закономерность «Единство социально-экологической основ системы управления качеством образования» определяет характер целостности самой системы. Механизмом поддержания этой целостности качества образования выступает система управления. Одновременно являясь единой и целостной, она обеспечивает: целенаправленность основного процесса на основе социального заказа общества, подчиненность и соподчиненность ее ступеней, непрерывность звеньев системы и целостность; механизм управления системой функционирует и развивается на всех уровнях посредством организационно-педагогических финансово-экономических, социально-психологических и других отношений.</w:t>
      </w:r>
    </w:p>
    <w:p w:rsidR="00A525CA" w:rsidRPr="00C661C2" w:rsidRDefault="00A525CA" w:rsidP="00A52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i/>
          <w:iCs/>
          <w:sz w:val="24"/>
          <w:szCs w:val="24"/>
        </w:rPr>
        <w:t xml:space="preserve">Закономерность сочетания централизации и децентрализации в системе управления качеством образования. </w:t>
      </w:r>
      <w:r w:rsidRPr="00C661C2">
        <w:rPr>
          <w:rFonts w:ascii="Times New Roman" w:hAnsi="Times New Roman"/>
          <w:sz w:val="24"/>
          <w:szCs w:val="24"/>
        </w:rPr>
        <w:t xml:space="preserve">Эта закономерность проявляет себя, прежде всего, во влиянии содержания управленческой деятельности (правах, полномочиях и ответственности субъектов каждою уровня управления) на качество основного образовательного процесса. Степень готовности каждого уровня определяется способностью реализовывать весь комплекс этих прав, полномочий и ответственности за результаты качества образовательною процесса, характеризующей уровень ею целостности и самостоятельности через выполнение всего состава управленческих функций. </w:t>
      </w:r>
      <w:r w:rsidRPr="00C661C2">
        <w:rPr>
          <w:rFonts w:ascii="Times New Roman" w:hAnsi="Times New Roman"/>
          <w:i/>
          <w:iCs/>
          <w:sz w:val="24"/>
          <w:szCs w:val="24"/>
        </w:rPr>
        <w:t xml:space="preserve">Закономерность воздействия общих функций управления на качество конечного результата. </w:t>
      </w:r>
      <w:r w:rsidRPr="00C661C2">
        <w:rPr>
          <w:rFonts w:ascii="Times New Roman" w:hAnsi="Times New Roman"/>
          <w:sz w:val="24"/>
          <w:szCs w:val="24"/>
        </w:rPr>
        <w:t>Все функции управления раскрывают содержание управления, которое специально направлено на качественные характеристики образовательного процесса. Всеобщий характер функций управления проявляет себя в функционировании и развитии системы качества образования (образовательною процесса), где управление посредством специализации каждой функции на качество результата деятельности приобретает целенаправленный</w:t>
      </w:r>
    </w:p>
    <w:p w:rsidR="00A525CA" w:rsidRPr="00C661C2" w:rsidRDefault="00A525CA" w:rsidP="00A525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>В соотв</w:t>
      </w:r>
      <w:r w:rsidR="008E612D">
        <w:rPr>
          <w:rFonts w:ascii="Times New Roman" w:hAnsi="Times New Roman"/>
          <w:sz w:val="24"/>
          <w:szCs w:val="24"/>
        </w:rPr>
        <w:t>етствии с концепцией «</w:t>
      </w:r>
      <w:r w:rsidRPr="00C661C2">
        <w:rPr>
          <w:rFonts w:ascii="Times New Roman" w:hAnsi="Times New Roman"/>
          <w:sz w:val="24"/>
          <w:szCs w:val="24"/>
        </w:rPr>
        <w:t>Программы развития лицея» созданы все условия для формирова</w:t>
      </w:r>
      <w:r w:rsidR="008E612D">
        <w:rPr>
          <w:rFonts w:ascii="Times New Roman" w:hAnsi="Times New Roman"/>
          <w:sz w:val="24"/>
          <w:szCs w:val="24"/>
        </w:rPr>
        <w:t>ния инновационного поля. Однако</w:t>
      </w:r>
      <w:r w:rsidRPr="00C661C2">
        <w:rPr>
          <w:rFonts w:ascii="Times New Roman" w:hAnsi="Times New Roman"/>
          <w:sz w:val="24"/>
          <w:szCs w:val="24"/>
        </w:rPr>
        <w:t xml:space="preserve"> это весьма сложный, мобильный, динамичный и </w:t>
      </w:r>
      <w:proofErr w:type="gramStart"/>
      <w:r w:rsidRPr="00C661C2">
        <w:rPr>
          <w:rFonts w:ascii="Times New Roman" w:hAnsi="Times New Roman"/>
          <w:sz w:val="24"/>
          <w:szCs w:val="24"/>
        </w:rPr>
        <w:t>интегрированный  процесс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, который нуждается в нововведениях. Важен и тот факт, что все члены коллектива готовы приложить усилия для того, чтобы максимально использовать образовательный потенциал в лицее, а администрация ориентирует педагогический коллектив на саморазвитие и поощряет тех, кто делает успехи, кто помогает другим самореализоваться. </w:t>
      </w:r>
    </w:p>
    <w:p w:rsidR="00A525CA" w:rsidRPr="00C661C2" w:rsidRDefault="00A525CA" w:rsidP="00A525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Уровень обученности - это ключ </w:t>
      </w:r>
      <w:proofErr w:type="gramStart"/>
      <w:r w:rsidRPr="00C661C2">
        <w:rPr>
          <w:rFonts w:ascii="Times New Roman" w:hAnsi="Times New Roman"/>
          <w:sz w:val="24"/>
          <w:szCs w:val="24"/>
        </w:rPr>
        <w:t>к  разрешению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многих проблем лицея. Администрация обращает особое внимание на:</w:t>
      </w:r>
    </w:p>
    <w:p w:rsidR="00A525CA" w:rsidRPr="00C661C2" w:rsidRDefault="00A525CA" w:rsidP="006C790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выполнение базисного плана в процессе обучения;</w:t>
      </w:r>
    </w:p>
    <w:p w:rsidR="00A525CA" w:rsidRPr="00C661C2" w:rsidRDefault="00A525CA" w:rsidP="006C790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диагностику и прогнозирования уровня профессионального мастерства учителя;</w:t>
      </w:r>
    </w:p>
    <w:p w:rsidR="00A525CA" w:rsidRPr="00C661C2" w:rsidRDefault="00A525CA" w:rsidP="006C790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системный учёт уровня психофизического развития учащихся в процессе обучения в лицее;</w:t>
      </w:r>
    </w:p>
    <w:p w:rsidR="00A525CA" w:rsidRPr="00C661C2" w:rsidRDefault="00A525CA" w:rsidP="006C790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выбор инновационных проектов, влияющих на повышение уровня обученности учащихся;</w:t>
      </w:r>
    </w:p>
    <w:p w:rsidR="00A525CA" w:rsidRPr="00C661C2" w:rsidRDefault="00A525CA" w:rsidP="006C790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создание комплекса интегрированных воспитательных, образовательных услуг, обеспечивающий высокий образовательный и общекультурный уровень развития учащихся и педагогического коллектив </w:t>
      </w:r>
    </w:p>
    <w:p w:rsidR="00A525CA" w:rsidRPr="00C661C2" w:rsidRDefault="00A525CA" w:rsidP="00A52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661C2">
        <w:rPr>
          <w:rFonts w:ascii="Times New Roman" w:hAnsi="Times New Roman"/>
          <w:sz w:val="24"/>
          <w:szCs w:val="24"/>
        </w:rPr>
        <w:t xml:space="preserve">ольшое внимание администрация уделяет внутришкольному контролю Он осуществляется под руководством </w:t>
      </w:r>
      <w:proofErr w:type="spellStart"/>
      <w:r w:rsidRPr="00C661C2">
        <w:rPr>
          <w:rFonts w:ascii="Times New Roman" w:hAnsi="Times New Roman"/>
          <w:sz w:val="24"/>
          <w:szCs w:val="24"/>
        </w:rPr>
        <w:t>А.В.Арыковой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242">
        <w:rPr>
          <w:rFonts w:ascii="Times New Roman" w:hAnsi="Times New Roman"/>
          <w:sz w:val="24"/>
          <w:szCs w:val="24"/>
        </w:rPr>
        <w:t>Т.О.</w:t>
      </w:r>
      <w:r w:rsidRPr="00C661C2">
        <w:rPr>
          <w:rFonts w:ascii="Times New Roman" w:hAnsi="Times New Roman"/>
          <w:sz w:val="24"/>
          <w:szCs w:val="24"/>
        </w:rPr>
        <w:t>Юрасовой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242">
        <w:rPr>
          <w:rFonts w:ascii="Times New Roman" w:hAnsi="Times New Roman"/>
          <w:sz w:val="24"/>
          <w:szCs w:val="24"/>
        </w:rPr>
        <w:t>Е.А.</w:t>
      </w:r>
      <w:r w:rsidRPr="00C661C2">
        <w:rPr>
          <w:rFonts w:ascii="Times New Roman" w:hAnsi="Times New Roman"/>
          <w:sz w:val="24"/>
          <w:szCs w:val="24"/>
        </w:rPr>
        <w:t>Ивойловой</w:t>
      </w:r>
      <w:proofErr w:type="spellEnd"/>
      <w:proofErr w:type="gramStart"/>
      <w:r w:rsidR="00FA5242">
        <w:rPr>
          <w:rFonts w:ascii="Times New Roman" w:hAnsi="Times New Roman"/>
          <w:sz w:val="24"/>
          <w:szCs w:val="24"/>
        </w:rPr>
        <w:t xml:space="preserve">, </w:t>
      </w:r>
      <w:r w:rsidRPr="00C661C2">
        <w:rPr>
          <w:rFonts w:ascii="Times New Roman" w:hAnsi="Times New Roman"/>
          <w:sz w:val="24"/>
          <w:szCs w:val="24"/>
        </w:rPr>
        <w:t xml:space="preserve"> Павловой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И.Н., Кич Н.А., Захаровой Г.Ю. Контроль носит коллективный характер. В нем принимают участие директор, зам. директора, заведующие кафедрами, классные руководители и другие члены коллектива. В этом учебном году контроль осуществлялся строго по плану.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 специальных документах, законодательных актах закрепляются: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- нормативы качества образования (нормативные цели);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- основные положения политики в области качества и направления этой политики, охватывающие деятельность каждого из участников образовательного процесса и ориентирующие их на достижение поставленных целей;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- модели управления качеством, определяющие функции отдельных управленческих структур в обеспечении и улучшении качества образования. 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 В открытой образовательной системе особое значение приобретает </w:t>
      </w:r>
      <w:r w:rsidRPr="00C661C2">
        <w:rPr>
          <w:rFonts w:ascii="Times New Roman" w:hAnsi="Times New Roman"/>
          <w:i/>
          <w:iCs/>
          <w:sz w:val="24"/>
          <w:szCs w:val="24"/>
        </w:rPr>
        <w:t>стратегическое управление качеством образования</w:t>
      </w:r>
      <w:r w:rsidRPr="00C661C2">
        <w:rPr>
          <w:rFonts w:ascii="Times New Roman" w:hAnsi="Times New Roman"/>
          <w:sz w:val="24"/>
          <w:szCs w:val="24"/>
        </w:rPr>
        <w:t xml:space="preserve">, включающее стратегическое планирование. Данный уровень управления предполагает выработку и анализ </w:t>
      </w:r>
      <w:r w:rsidRPr="00C661C2">
        <w:rPr>
          <w:rFonts w:ascii="Times New Roman" w:hAnsi="Times New Roman"/>
          <w:i/>
          <w:iCs/>
          <w:sz w:val="24"/>
          <w:szCs w:val="24"/>
        </w:rPr>
        <w:t xml:space="preserve">стратегии в области качества, </w:t>
      </w:r>
      <w:r w:rsidRPr="00C661C2">
        <w:rPr>
          <w:rFonts w:ascii="Times New Roman" w:hAnsi="Times New Roman"/>
          <w:sz w:val="24"/>
          <w:szCs w:val="24"/>
        </w:rPr>
        <w:t xml:space="preserve">создание программ управления качеством. </w:t>
      </w:r>
    </w:p>
    <w:p w:rsidR="00A525CA" w:rsidRPr="00C661C2" w:rsidRDefault="00A525CA" w:rsidP="00A525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i/>
          <w:iCs/>
          <w:sz w:val="24"/>
          <w:szCs w:val="24"/>
        </w:rPr>
        <w:t>Оперативное управление качеством образования</w:t>
      </w:r>
      <w:r w:rsidRPr="00C661C2">
        <w:rPr>
          <w:rFonts w:ascii="Times New Roman" w:hAnsi="Times New Roman"/>
          <w:sz w:val="24"/>
          <w:szCs w:val="24"/>
        </w:rPr>
        <w:t xml:space="preserve"> осуществляется на основе непрерывного слежения за текущим ходом образовательной деятельности, принятия своевременных и адекватных управленческих мер для реализации программ управления качеством. При оперативном управлении используются методы обеспечения качества, его стимулирования, контроля результатов работы по качеству.</w:t>
      </w:r>
    </w:p>
    <w:p w:rsidR="000469DD" w:rsidRDefault="00A525CA" w:rsidP="00A525CA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661C2">
        <w:rPr>
          <w:rFonts w:ascii="Times New Roman" w:hAnsi="Times New Roman"/>
          <w:sz w:val="24"/>
          <w:szCs w:val="24"/>
        </w:rPr>
        <w:t>Работа  педагогического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коллектива в истекшем году была направлена на решение поставленных задач</w:t>
      </w:r>
      <w:r w:rsidR="000469DD">
        <w:rPr>
          <w:rFonts w:ascii="Times New Roman" w:hAnsi="Times New Roman"/>
          <w:sz w:val="24"/>
          <w:szCs w:val="24"/>
        </w:rPr>
        <w:t>.</w:t>
      </w:r>
    </w:p>
    <w:p w:rsidR="000469DD" w:rsidRPr="00C661C2" w:rsidRDefault="000469DD" w:rsidP="00046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наполняемости лицея, общей и качественной успеваемости за последние 5 лет отражены в следующей таблице:</w:t>
      </w:r>
    </w:p>
    <w:tbl>
      <w:tblPr>
        <w:tblStyle w:val="ac"/>
        <w:tblpPr w:leftFromText="180" w:rightFromText="180" w:vertAnchor="text" w:horzAnchor="margin" w:tblpXSpec="center" w:tblpY="91"/>
        <w:tblW w:w="9571" w:type="dxa"/>
        <w:tblLook w:val="01E0" w:firstRow="1" w:lastRow="1" w:firstColumn="1" w:lastColumn="1" w:noHBand="0" w:noVBand="0"/>
      </w:tblPr>
      <w:tblGrid>
        <w:gridCol w:w="2777"/>
        <w:gridCol w:w="1085"/>
        <w:gridCol w:w="1212"/>
        <w:gridCol w:w="1085"/>
        <w:gridCol w:w="1134"/>
        <w:gridCol w:w="1164"/>
        <w:gridCol w:w="1114"/>
      </w:tblGrid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2011-2012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2012-2013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2014-2015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2015-2016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2016-2017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1.Учащихся на конец года: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658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712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805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832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1-4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5-9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362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385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10-11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96</w:t>
            </w:r>
          </w:p>
        </w:tc>
      </w:tr>
      <w:tr w:rsidR="00FA5242" w:rsidRPr="00C661C2" w:rsidTr="00FA5242">
        <w:trPr>
          <w:trHeight w:val="43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Получили аттестаты обычного образца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proofErr w:type="gramStart"/>
            <w:r w:rsidRPr="00C72696">
              <w:lastRenderedPageBreak/>
              <w:t>Золотая  медаль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4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Серебряная медаль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1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Оконч</w:t>
            </w:r>
            <w:r>
              <w:t>ил</w:t>
            </w:r>
            <w:r w:rsidRPr="00C72696">
              <w:t>и на</w:t>
            </w:r>
            <w:proofErr w:type="gramStart"/>
            <w:r w:rsidRPr="00C72696">
              <w:t xml:space="preserve">   «</w:t>
            </w:r>
            <w:proofErr w:type="gramEnd"/>
            <w:r w:rsidRPr="00C72696">
              <w:t>отлично»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93</w:t>
            </w:r>
          </w:p>
        </w:tc>
      </w:tr>
      <w:tr w:rsidR="00FA5242" w:rsidRPr="00C661C2" w:rsidTr="00FA5242">
        <w:trPr>
          <w:trHeight w:val="26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1-4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5-9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10-11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>
              <w:t>Окончи</w:t>
            </w:r>
            <w:r w:rsidRPr="00C72696">
              <w:t xml:space="preserve">ли </w:t>
            </w:r>
            <w:proofErr w:type="gramStart"/>
            <w:r w:rsidRPr="00C72696">
              <w:t>на  «</w:t>
            </w:r>
            <w:proofErr w:type="gramEnd"/>
            <w:r w:rsidRPr="00C72696">
              <w:t>4» и «5»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1-4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133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5-9  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191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10-11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% Общая успеваемость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98%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proofErr w:type="gramStart"/>
            <w:r w:rsidRPr="00C72696">
              <w:t>%  успеваемости</w:t>
            </w:r>
            <w:proofErr w:type="gramEnd"/>
            <w:r w:rsidRPr="00C72696">
              <w:t xml:space="preserve"> на «4» и «5»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54%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52%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53%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54%</w:t>
            </w:r>
          </w:p>
        </w:tc>
      </w:tr>
      <w:tr w:rsidR="00FA5242" w:rsidRPr="00C661C2" w:rsidTr="00FA524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A5242" w:rsidRPr="00C72696" w:rsidRDefault="00FA5242" w:rsidP="000469DD">
            <w:pPr>
              <w:contextualSpacing/>
            </w:pPr>
            <w:r w:rsidRPr="00C72696">
              <w:t>% СОУ уровень обученности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54%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 w:rsidRPr="00C72696">
              <w:t>54%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Pr="00C72696" w:rsidRDefault="00FA5242" w:rsidP="000469DD">
            <w:pPr>
              <w:contextualSpacing/>
            </w:pPr>
            <w:r>
              <w:t>56%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2" w:rsidRDefault="00FA5242" w:rsidP="000469DD">
            <w:pPr>
              <w:contextualSpacing/>
            </w:pPr>
            <w:r>
              <w:t>57%</w:t>
            </w:r>
          </w:p>
        </w:tc>
      </w:tr>
    </w:tbl>
    <w:p w:rsidR="000469DD" w:rsidRPr="00C661C2" w:rsidRDefault="000469DD" w:rsidP="00046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5CA" w:rsidRPr="00C661C2" w:rsidRDefault="00A525CA" w:rsidP="00A525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Анализ табличных данных свидетельствует о:</w:t>
      </w:r>
    </w:p>
    <w:p w:rsidR="00A525CA" w:rsidRPr="00C661C2" w:rsidRDefault="00A525CA" w:rsidP="0085165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стабильности уровня качества обученности обучающихся;</w:t>
      </w:r>
    </w:p>
    <w:p w:rsidR="00A525CA" w:rsidRPr="00C661C2" w:rsidRDefault="00A525CA" w:rsidP="0085165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100% </w:t>
      </w:r>
      <w:proofErr w:type="gramStart"/>
      <w:r w:rsidRPr="00C661C2">
        <w:rPr>
          <w:rFonts w:ascii="Times New Roman" w:hAnsi="Times New Roman"/>
          <w:sz w:val="24"/>
          <w:szCs w:val="24"/>
        </w:rPr>
        <w:t>общей  успеваемости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A525CA" w:rsidRPr="00C661C2" w:rsidRDefault="00A525CA" w:rsidP="0085165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росте численности обучающихся.</w:t>
      </w:r>
    </w:p>
    <w:p w:rsidR="00A525CA" w:rsidRPr="00C661C2" w:rsidRDefault="00A525CA" w:rsidP="0085165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отсутствие отсева обучающихся.</w:t>
      </w:r>
    </w:p>
    <w:p w:rsidR="00A525CA" w:rsidRPr="00C661C2" w:rsidRDefault="00A525CA" w:rsidP="00A525CA">
      <w:pPr>
        <w:tabs>
          <w:tab w:val="left" w:pos="1155"/>
        </w:tabs>
        <w:spacing w:after="0" w:line="240" w:lineRule="auto"/>
        <w:ind w:firstLine="709"/>
        <w:contextualSpacing/>
        <w:jc w:val="both"/>
      </w:pPr>
      <w:r w:rsidRPr="00C661C2">
        <w:rPr>
          <w:rFonts w:ascii="Times New Roman" w:hAnsi="Times New Roman"/>
          <w:sz w:val="24"/>
          <w:szCs w:val="24"/>
        </w:rPr>
        <w:t xml:space="preserve">Организация учебного процесса регламентировалась учебным планом и расписанием занятий.   </w:t>
      </w:r>
    </w:p>
    <w:p w:rsidR="009975B2" w:rsidRDefault="00A525CA" w:rsidP="00A525CA">
      <w:pPr>
        <w:pStyle w:val="western"/>
        <w:spacing w:before="0" w:beforeAutospacing="0" w:after="0" w:afterAutospacing="0"/>
        <w:contextualSpacing/>
        <w:jc w:val="both"/>
      </w:pPr>
      <w:r w:rsidRPr="00C661C2">
        <w:t xml:space="preserve">           </w:t>
      </w:r>
      <w:r w:rsidR="009975B2">
        <w:t>В 201</w:t>
      </w:r>
      <w:r w:rsidR="00FA5242">
        <w:t>6</w:t>
      </w:r>
      <w:r w:rsidR="009975B2">
        <w:t>-201</w:t>
      </w:r>
      <w:r w:rsidR="00FA5242">
        <w:t>7</w:t>
      </w:r>
      <w:r w:rsidR="009975B2">
        <w:t xml:space="preserve"> учебном году образовательный процесс в лицее строился на основе учебных планов: начального общего образования, основного общего образования в рамках перехода на ФГОС ООО (5-</w:t>
      </w:r>
      <w:r w:rsidR="00FA5242">
        <w:t>8</w:t>
      </w:r>
      <w:r w:rsidR="009975B2">
        <w:t xml:space="preserve"> классы) и учебного плана для </w:t>
      </w:r>
      <w:r w:rsidR="00FA5242">
        <w:t>9</w:t>
      </w:r>
      <w:r w:rsidR="009975B2">
        <w:t xml:space="preserve">-11 классов, построенный на основе </w:t>
      </w:r>
    </w:p>
    <w:p w:rsidR="00A525CA" w:rsidRPr="00C661C2" w:rsidRDefault="00A525CA" w:rsidP="0038525B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661C2">
        <w:t xml:space="preserve"> </w:t>
      </w:r>
      <w:r>
        <w:t>5-</w:t>
      </w:r>
      <w:proofErr w:type="gramStart"/>
      <w:r w:rsidR="00FA5242">
        <w:t>8</w:t>
      </w:r>
      <w:r w:rsidR="008E612D">
        <w:t xml:space="preserve">  классы</w:t>
      </w:r>
      <w:proofErr w:type="gramEnd"/>
      <w:r w:rsidR="008E612D">
        <w:t xml:space="preserve"> в М</w:t>
      </w:r>
      <w:r w:rsidRPr="00C661C2">
        <w:t>БОУ «Лицей № 104» работа</w:t>
      </w:r>
      <w:r w:rsidR="0038525B">
        <w:t xml:space="preserve">ли в течение учебного года </w:t>
      </w:r>
      <w:r w:rsidRPr="00C661C2">
        <w:t xml:space="preserve"> в пилотном режиме по внедрению Федеральных государственных образовательных стандартов  основного общего образования. В учебном плане отражены основные </w:t>
      </w:r>
      <w:proofErr w:type="gramStart"/>
      <w:r w:rsidRPr="00C661C2">
        <w:t>требования,  представлены</w:t>
      </w:r>
      <w:proofErr w:type="gramEnd"/>
      <w:r w:rsidRPr="00C661C2">
        <w:t xml:space="preserve"> все учебные предметы,  обязательные для изучения в 5,6,7  классах. Учебный план состоит из </w:t>
      </w:r>
      <w:proofErr w:type="gramStart"/>
      <w:r w:rsidRPr="00C661C2">
        <w:t>о</w:t>
      </w:r>
      <w:r w:rsidRPr="00C661C2">
        <w:rPr>
          <w:i/>
        </w:rPr>
        <w:t>бязательной  части</w:t>
      </w:r>
      <w:proofErr w:type="gramEnd"/>
      <w:r w:rsidRPr="00C661C2">
        <w:rPr>
          <w:i/>
        </w:rPr>
        <w:t xml:space="preserve"> и части, которую формирует  участники образовательного процесса</w:t>
      </w:r>
      <w:r w:rsidRPr="00C661C2">
        <w:t>. Если первая часть направлена на достижение результатов, определяемых ФГОС ООО, то вторая часть определяет содержание образование, обеспечивающего реализацию интересов и потребностей обучающихся, их родителей (законных представителей), образовательного учреждения, учредит</w:t>
      </w:r>
      <w:r>
        <w:t>еля образовательного учреждения. П</w:t>
      </w:r>
      <w:r w:rsidRPr="00C661C2">
        <w:t>редельно допустимая аудиторная нагрузка не превышает норму, установленную СанПиН 2.4.2.2821-10 (от 29.12.2010). Учебный год -</w:t>
      </w:r>
      <w:r>
        <w:t xml:space="preserve"> </w:t>
      </w:r>
      <w:r w:rsidRPr="00C661C2">
        <w:t>34 недели, продолжительность уроков – 40 мин. 5-</w:t>
      </w:r>
      <w:r w:rsidR="00F91938">
        <w:t>7</w:t>
      </w:r>
      <w:r w:rsidRPr="00C661C2">
        <w:t xml:space="preserve"> классы учатся по пятидневной учебной недели, начиная с </w:t>
      </w:r>
      <w:r w:rsidR="00F91938">
        <w:t>8</w:t>
      </w:r>
      <w:r w:rsidRPr="00C661C2">
        <w:t xml:space="preserve"> класса - шестидневная </w:t>
      </w:r>
      <w:proofErr w:type="gramStart"/>
      <w:r w:rsidRPr="00C661C2">
        <w:t>учебная  неделя</w:t>
      </w:r>
      <w:proofErr w:type="gramEnd"/>
      <w:r w:rsidRPr="00C661C2">
        <w:t xml:space="preserve">.  Учебный год </w:t>
      </w:r>
      <w:proofErr w:type="gramStart"/>
      <w:r w:rsidRPr="00C661C2">
        <w:t>завершается  промежуточной</w:t>
      </w:r>
      <w:proofErr w:type="gramEnd"/>
      <w:r w:rsidRPr="00C661C2">
        <w:t xml:space="preserve"> аттестацией в 5,6,7</w:t>
      </w:r>
      <w:r w:rsidR="00F91938">
        <w:t>,8</w:t>
      </w:r>
      <w:r w:rsidRPr="00C661C2">
        <w:t xml:space="preserve"> по русскому языку письменно (диктант) и по математике письменно (контрольная работа).</w:t>
      </w:r>
    </w:p>
    <w:p w:rsidR="00A525CA" w:rsidRPr="00C661C2" w:rsidRDefault="00A525CA" w:rsidP="00A525CA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C661C2">
        <w:rPr>
          <w:rFonts w:eastAsia="Calibri"/>
          <w:lang w:eastAsia="en-US"/>
        </w:rPr>
        <w:t xml:space="preserve">  </w:t>
      </w:r>
      <w:r w:rsidR="0038525B">
        <w:t xml:space="preserve">Учебный план </w:t>
      </w:r>
      <w:r w:rsidR="00F91938">
        <w:t>9</w:t>
      </w:r>
      <w:r w:rsidR="0038525B">
        <w:t>-11 классов</w:t>
      </w:r>
      <w:r w:rsidRPr="00C661C2">
        <w:t xml:space="preserve"> в соответствии с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661C2">
          <w:t>2004 г</w:t>
        </w:r>
      </w:smartTag>
      <w:r w:rsidRPr="00C661C2">
        <w:t xml:space="preserve">. № 1312 (в </w:t>
      </w:r>
      <w:r w:rsidRPr="00C661C2">
        <w:rPr>
          <w:bCs/>
        </w:rPr>
        <w:t xml:space="preserve">редакции приказов Минобрнауки РФ   от 26 ноября 2010 года № 1241, 03.06.2011 года № </w:t>
      </w:r>
      <w:proofErr w:type="gramStart"/>
      <w:r w:rsidRPr="00C661C2">
        <w:rPr>
          <w:bCs/>
        </w:rPr>
        <w:t>1994,  от</w:t>
      </w:r>
      <w:proofErr w:type="gramEnd"/>
      <w:r w:rsidRPr="00C661C2">
        <w:rPr>
          <w:bCs/>
        </w:rPr>
        <w:t xml:space="preserve"> 22.09. 2011 </w:t>
      </w:r>
      <w:proofErr w:type="gramStart"/>
      <w:r w:rsidRPr="00C661C2">
        <w:rPr>
          <w:bCs/>
        </w:rPr>
        <w:t>года  №</w:t>
      </w:r>
      <w:proofErr w:type="gramEnd"/>
      <w:r w:rsidRPr="00C661C2">
        <w:rPr>
          <w:bCs/>
        </w:rPr>
        <w:t xml:space="preserve"> 2357),   </w:t>
      </w:r>
      <w:r w:rsidRPr="00C661C2">
        <w:t xml:space="preserve">не допускает нарушения Закона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C661C2">
          <w:t>2007 г</w:t>
        </w:r>
      </w:smartTag>
      <w:r w:rsidRPr="00C661C2">
        <w:t xml:space="preserve"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 В целях выполнения данного закона при составлении лицейского учебных </w:t>
      </w:r>
      <w:proofErr w:type="gramStart"/>
      <w:r w:rsidRPr="00C661C2">
        <w:t>планов  используется</w:t>
      </w:r>
      <w:proofErr w:type="gramEnd"/>
      <w:r w:rsidRPr="00C661C2">
        <w:t xml:space="preserve"> модель, состоящую из двух частей:  </w:t>
      </w:r>
    </w:p>
    <w:p w:rsidR="00A525CA" w:rsidRPr="00C661C2" w:rsidRDefault="00A525CA" w:rsidP="006C790C">
      <w:pPr>
        <w:pStyle w:val="af2"/>
        <w:numPr>
          <w:ilvl w:val="0"/>
          <w:numId w:val="36"/>
        </w:numPr>
        <w:tabs>
          <w:tab w:val="clear" w:pos="294"/>
        </w:tabs>
        <w:spacing w:after="0"/>
        <w:ind w:left="0" w:firstLine="709"/>
        <w:contextualSpacing/>
        <w:jc w:val="both"/>
      </w:pPr>
      <w:r w:rsidRPr="00C661C2">
        <w:t>предметы федерального компонента образования;</w:t>
      </w:r>
    </w:p>
    <w:p w:rsidR="00A525CA" w:rsidRPr="00C661C2" w:rsidRDefault="00A525CA" w:rsidP="006C790C">
      <w:pPr>
        <w:pStyle w:val="af2"/>
        <w:numPr>
          <w:ilvl w:val="0"/>
          <w:numId w:val="36"/>
        </w:numPr>
        <w:tabs>
          <w:tab w:val="clear" w:pos="294"/>
        </w:tabs>
        <w:spacing w:after="0"/>
        <w:ind w:left="0" w:firstLine="709"/>
        <w:contextualSpacing/>
        <w:jc w:val="both"/>
      </w:pPr>
      <w:r w:rsidRPr="00C661C2">
        <w:t>предметы, учебные курсы, дисциплины (модули), содержание которых проектируется на основе учета социокультурной и экономической специфики Кемеровской области и региона Сибири  целом, а также с учетом конкретного образовательного заказа обучающихся и их родителей.</w:t>
      </w:r>
    </w:p>
    <w:p w:rsidR="00A525CA" w:rsidRPr="00C661C2" w:rsidRDefault="00A525CA" w:rsidP="00A525CA">
      <w:pPr>
        <w:pStyle w:val="consplusnormal"/>
        <w:spacing w:before="0" w:beforeAutospacing="0" w:after="0" w:afterAutospacing="0"/>
        <w:ind w:firstLine="709"/>
        <w:contextualSpacing/>
        <w:jc w:val="both"/>
      </w:pPr>
      <w:r w:rsidRPr="00C661C2">
        <w:lastRenderedPageBreak/>
        <w:t xml:space="preserve"> Учебный план  формируется лицеем на основе закона «Об образовании в Российской Федерации» от 29.12.  2012 года № 273-ФЗ) (ст. 8,10)</w:t>
      </w:r>
    </w:p>
    <w:p w:rsidR="00A525CA" w:rsidRPr="00C661C2" w:rsidRDefault="00A525CA" w:rsidP="00A52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На второй ступени обучения с 8 по </w:t>
      </w:r>
      <w:r w:rsidR="0038525B">
        <w:rPr>
          <w:rFonts w:ascii="Times New Roman" w:hAnsi="Times New Roman"/>
          <w:sz w:val="24"/>
          <w:szCs w:val="24"/>
        </w:rPr>
        <w:t>9</w:t>
      </w:r>
      <w:r w:rsidRPr="00C661C2">
        <w:rPr>
          <w:rFonts w:ascii="Times New Roman" w:hAnsi="Times New Roman"/>
          <w:sz w:val="24"/>
          <w:szCs w:val="24"/>
        </w:rPr>
        <w:t xml:space="preserve"> классы  продолжительность обучения – 34 учебных недели; продолжительность урока 40 минут. Учебный год заканчивается промежуточной  аттестацией  в 8 классах по русскому языку (устный экзамен по билетам), по математике (устный экзамен по билетам) и  итоговой аттестацией в 9 классах в форме ОГЭ.</w:t>
      </w:r>
    </w:p>
    <w:p w:rsidR="00A525CA" w:rsidRPr="00C661C2" w:rsidRDefault="00A525CA" w:rsidP="00A525CA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Продолжительность обучения </w:t>
      </w:r>
      <w:r w:rsidR="0038525B">
        <w:rPr>
          <w:rFonts w:ascii="Times New Roman" w:hAnsi="Times New Roman"/>
          <w:sz w:val="24"/>
          <w:szCs w:val="24"/>
        </w:rPr>
        <w:t>в 10-11 классах – 34 учебных недели</w:t>
      </w:r>
      <w:r w:rsidRPr="00C661C2">
        <w:rPr>
          <w:rFonts w:ascii="Times New Roman" w:hAnsi="Times New Roman"/>
          <w:sz w:val="24"/>
          <w:szCs w:val="24"/>
        </w:rPr>
        <w:t>; продолжительность урока- 40 мин. Учебный год заканчивается промежуточной аттестаци</w:t>
      </w:r>
      <w:r>
        <w:rPr>
          <w:rFonts w:ascii="Times New Roman" w:hAnsi="Times New Roman"/>
          <w:sz w:val="24"/>
          <w:szCs w:val="24"/>
        </w:rPr>
        <w:t>ей</w:t>
      </w:r>
      <w:r w:rsidRPr="00C661C2">
        <w:rPr>
          <w:rFonts w:ascii="Times New Roman" w:hAnsi="Times New Roman"/>
          <w:sz w:val="24"/>
          <w:szCs w:val="24"/>
        </w:rPr>
        <w:t xml:space="preserve"> в форме тестирования</w:t>
      </w:r>
      <w:r>
        <w:rPr>
          <w:rFonts w:ascii="Times New Roman" w:hAnsi="Times New Roman"/>
          <w:sz w:val="24"/>
          <w:szCs w:val="24"/>
        </w:rPr>
        <w:t>:</w:t>
      </w:r>
      <w:r w:rsidRPr="00C661C2">
        <w:rPr>
          <w:rFonts w:ascii="Times New Roman" w:hAnsi="Times New Roman"/>
          <w:sz w:val="24"/>
          <w:szCs w:val="24"/>
        </w:rPr>
        <w:t xml:space="preserve"> обязательные предметы русский язык и математика(10 класс), один предмет по выбору </w:t>
      </w:r>
      <w:r>
        <w:rPr>
          <w:rFonts w:ascii="Times New Roman" w:hAnsi="Times New Roman"/>
          <w:sz w:val="24"/>
          <w:szCs w:val="24"/>
        </w:rPr>
        <w:t>(всего 3 предмета) и итоговой (</w:t>
      </w:r>
      <w:r w:rsidRPr="00C661C2">
        <w:rPr>
          <w:rFonts w:ascii="Times New Roman" w:hAnsi="Times New Roman"/>
          <w:sz w:val="24"/>
          <w:szCs w:val="24"/>
        </w:rPr>
        <w:t>11 класс) аттестацией в форме ЕГЭ.  Учебный план для 10-11 классов основан на двухуровневом (базовом и профильном) федеральном компоненте государственного образовательного стандарта общего образования. Исходя из этого, учебные предметы представлены в учебном плане лицея в зависимости от профиля либо на базовом уровне, либо на профильном уровне</w:t>
      </w:r>
    </w:p>
    <w:p w:rsidR="00A525CA" w:rsidRPr="00C661C2" w:rsidRDefault="00A525CA" w:rsidP="00A525CA">
      <w:pPr>
        <w:tabs>
          <w:tab w:val="left" w:pos="975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Для осуществления расширенной подготовки в рамках  физико-математической и химико-биологической направленности определены профильные предметы:</w:t>
      </w:r>
    </w:p>
    <w:p w:rsidR="00A525CA" w:rsidRPr="00C661C2" w:rsidRDefault="00A525CA" w:rsidP="006C790C">
      <w:pPr>
        <w:numPr>
          <w:ilvl w:val="0"/>
          <w:numId w:val="20"/>
        </w:numPr>
        <w:tabs>
          <w:tab w:val="left" w:pos="975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b/>
          <w:i/>
          <w:sz w:val="24"/>
          <w:szCs w:val="24"/>
        </w:rPr>
        <w:t>Предметы профильного уровня:</w:t>
      </w:r>
    </w:p>
    <w:tbl>
      <w:tblPr>
        <w:tblW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</w:tblGrid>
      <w:tr w:rsidR="00A525CA" w:rsidRPr="00C661C2" w:rsidTr="00A525CA">
        <w:trPr>
          <w:trHeight w:val="113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CA" w:rsidRPr="00C661C2" w:rsidRDefault="00A525CA" w:rsidP="00A525CA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Физико-химический профиль</w:t>
            </w:r>
          </w:p>
          <w:p w:rsidR="00A525CA" w:rsidRPr="00C661C2" w:rsidRDefault="00A525CA" w:rsidP="00A525CA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Математика                    6 часов                                                     Физика                            5  часов</w:t>
            </w:r>
          </w:p>
          <w:p w:rsidR="00A525CA" w:rsidRPr="00D9587D" w:rsidRDefault="00A525CA" w:rsidP="00A525CA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Химия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3  часа</w:t>
            </w:r>
          </w:p>
        </w:tc>
      </w:tr>
      <w:tr w:rsidR="00A525CA" w:rsidRPr="00C661C2" w:rsidTr="00A525CA">
        <w:trPr>
          <w:trHeight w:val="11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CA" w:rsidRPr="00C661C2" w:rsidRDefault="00A525CA" w:rsidP="00A525CA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профиль</w:t>
            </w:r>
          </w:p>
          <w:p w:rsidR="00A525CA" w:rsidRPr="00C661C2" w:rsidRDefault="00A525CA" w:rsidP="00A525CA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русский язык                 3 часа</w:t>
            </w:r>
          </w:p>
          <w:p w:rsidR="00A525CA" w:rsidRPr="00C661C2" w:rsidRDefault="00A525CA" w:rsidP="00A525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История                          4 часа</w:t>
            </w:r>
          </w:p>
          <w:p w:rsidR="00A525CA" w:rsidRPr="00C661C2" w:rsidRDefault="00A525CA" w:rsidP="00A525CA">
            <w:pPr>
              <w:tabs>
                <w:tab w:val="left" w:pos="2340"/>
                <w:tab w:val="left" w:pos="280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Обществознание            3 часа</w:t>
            </w:r>
          </w:p>
        </w:tc>
      </w:tr>
    </w:tbl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       </w:t>
      </w:r>
      <w:r w:rsidRPr="00C661C2">
        <w:rPr>
          <w:rFonts w:ascii="Times New Roman" w:hAnsi="Times New Roman"/>
          <w:sz w:val="24"/>
          <w:szCs w:val="24"/>
        </w:rPr>
        <w:t>Для завершения общеобразовательной подготовки введены базовые учебные предметы.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</w:t>
      </w:r>
      <w:r w:rsidRPr="00C661C2">
        <w:rPr>
          <w:rFonts w:ascii="Times New Roman" w:hAnsi="Times New Roman"/>
          <w:b/>
          <w:sz w:val="24"/>
          <w:szCs w:val="24"/>
        </w:rPr>
        <w:t xml:space="preserve">2.   </w:t>
      </w:r>
      <w:r w:rsidRPr="00C661C2">
        <w:rPr>
          <w:rFonts w:ascii="Times New Roman" w:hAnsi="Times New Roman"/>
          <w:b/>
          <w:i/>
          <w:sz w:val="24"/>
          <w:szCs w:val="24"/>
        </w:rPr>
        <w:t>Обязательные учебные предметы на базовом уровне</w:t>
      </w:r>
      <w:r w:rsidRPr="00C661C2">
        <w:rPr>
          <w:rFonts w:ascii="Times New Roman" w:hAnsi="Times New Roman"/>
          <w:b/>
          <w:sz w:val="24"/>
          <w:szCs w:val="24"/>
        </w:rPr>
        <w:t>:</w:t>
      </w:r>
    </w:p>
    <w:p w:rsidR="00F00EB3" w:rsidRDefault="00F00EB3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F00EB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Русский язык-1 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Литература-3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Иностранный язык-3часа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Математика-4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История-2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Обществознание (включая экономику и право)-2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География – 1 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Физика-2часа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Химия-1час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Билогия-1час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Физкультура -3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ОБЖ-1 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МХК – 1 час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Право – 0.5 часа</w:t>
      </w:r>
    </w:p>
    <w:p w:rsidR="00A525CA" w:rsidRPr="00C661C2" w:rsidRDefault="00A525CA" w:rsidP="006C79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Экономика – 0.5 часа</w:t>
      </w:r>
    </w:p>
    <w:p w:rsidR="00F00EB3" w:rsidRDefault="00F00EB3" w:rsidP="00A525C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F00EB3" w:rsidSect="00F00E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25CA" w:rsidRPr="00C661C2" w:rsidRDefault="00A525CA" w:rsidP="00A525C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3</w:t>
      </w:r>
      <w:r w:rsidRPr="00C661C2">
        <w:rPr>
          <w:rFonts w:ascii="Times New Roman" w:hAnsi="Times New Roman"/>
          <w:b/>
          <w:i/>
          <w:sz w:val="24"/>
          <w:szCs w:val="24"/>
        </w:rPr>
        <w:t>. Региональный компонент</w:t>
      </w:r>
    </w:p>
    <w:p w:rsidR="00A525CA" w:rsidRPr="00C661C2" w:rsidRDefault="00A525CA" w:rsidP="00A525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в 10-11 классах вводятся предмет:</w:t>
      </w:r>
    </w:p>
    <w:p w:rsidR="00A525CA" w:rsidRPr="00C661C2" w:rsidRDefault="00A525CA" w:rsidP="006C790C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Русский язык–1 час.</w:t>
      </w:r>
    </w:p>
    <w:p w:rsidR="00A525CA" w:rsidRPr="00C661C2" w:rsidRDefault="00A525CA" w:rsidP="006C790C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Информатика и ИКТ-1час</w:t>
      </w:r>
    </w:p>
    <w:p w:rsidR="00A525CA" w:rsidRPr="00C661C2" w:rsidRDefault="00A525CA" w:rsidP="006C790C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Математика – 1час</w:t>
      </w:r>
    </w:p>
    <w:p w:rsidR="00A525CA" w:rsidRPr="00C661C2" w:rsidRDefault="00A525CA" w:rsidP="00A525C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4.</w:t>
      </w:r>
      <w:r w:rsidRPr="00C661C2">
        <w:rPr>
          <w:rFonts w:ascii="Times New Roman" w:hAnsi="Times New Roman"/>
          <w:i/>
          <w:sz w:val="24"/>
          <w:szCs w:val="24"/>
        </w:rPr>
        <w:t xml:space="preserve"> </w:t>
      </w:r>
      <w:r w:rsidRPr="00C661C2">
        <w:rPr>
          <w:rFonts w:ascii="Times New Roman" w:hAnsi="Times New Roman"/>
          <w:b/>
          <w:i/>
          <w:sz w:val="24"/>
          <w:szCs w:val="24"/>
        </w:rPr>
        <w:t>Компонент образовательного учреждения</w:t>
      </w:r>
    </w:p>
    <w:p w:rsidR="00A525CA" w:rsidRPr="00C661C2" w:rsidRDefault="00A525CA" w:rsidP="00A5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           </w:t>
      </w:r>
      <w:r w:rsidRPr="00C661C2">
        <w:rPr>
          <w:rFonts w:ascii="Times New Roman" w:hAnsi="Times New Roman"/>
          <w:sz w:val="24"/>
          <w:szCs w:val="24"/>
        </w:rPr>
        <w:t xml:space="preserve">Групповые занятия  играют роль «надстройки» профильного  предмета или удовлетворяют познавательные интересы обучающихся в различных сферах человеческой деятельности. </w:t>
      </w:r>
    </w:p>
    <w:p w:rsidR="00A525CA" w:rsidRPr="00C661C2" w:rsidRDefault="00A525CA" w:rsidP="006C790C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>Так</w:t>
      </w:r>
      <w:r>
        <w:rPr>
          <w:rFonts w:ascii="Times New Roman" w:hAnsi="Times New Roman"/>
          <w:i/>
          <w:sz w:val="24"/>
          <w:szCs w:val="24"/>
        </w:rPr>
        <w:t>,</w:t>
      </w:r>
      <w:r w:rsidRPr="00C661C2">
        <w:rPr>
          <w:rFonts w:ascii="Times New Roman" w:hAnsi="Times New Roman"/>
          <w:i/>
          <w:sz w:val="24"/>
          <w:szCs w:val="24"/>
        </w:rPr>
        <w:t xml:space="preserve"> в физико-химическом классе введены курсы: </w:t>
      </w:r>
    </w:p>
    <w:p w:rsidR="00A525CA" w:rsidRPr="00C661C2" w:rsidRDefault="00A525CA" w:rsidP="006C790C">
      <w:pPr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«Практикум-репетитор по органической химии (свойства вещества в химических уравнениях и решении задач различных типов)»(1час),</w:t>
      </w:r>
    </w:p>
    <w:p w:rsidR="00A525CA" w:rsidRPr="00C661C2" w:rsidRDefault="00A525CA" w:rsidP="006C790C">
      <w:pPr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«Генетика в задачах и упражнениях» (1 час), </w:t>
      </w:r>
    </w:p>
    <w:p w:rsidR="00A525CA" w:rsidRPr="00C661C2" w:rsidRDefault="00A525CA" w:rsidP="006C790C">
      <w:pPr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>Практикум по математике  «Решение задач повышенной сложности» (1час).</w:t>
      </w:r>
    </w:p>
    <w:p w:rsidR="00A525CA" w:rsidRPr="00C661C2" w:rsidRDefault="00A525CA" w:rsidP="006C790C">
      <w:pPr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Практикум по физике: «Трудные вопросы физики (Решение нестандартных задач и повышенного уровня сложности.)»(1час). </w:t>
      </w:r>
    </w:p>
    <w:p w:rsidR="00A525CA" w:rsidRPr="00C661C2" w:rsidRDefault="00A525CA" w:rsidP="006C790C">
      <w:pPr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Увеличено количество часов  на изучение биологии на 1 час, для расширенного изучения естественных предметов.</w:t>
      </w:r>
    </w:p>
    <w:p w:rsidR="00A525CA" w:rsidRPr="00C661C2" w:rsidRDefault="00A525CA" w:rsidP="006C790C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 xml:space="preserve">В    социально – гуманитарном классе  введены курсы: </w:t>
      </w:r>
    </w:p>
    <w:p w:rsidR="00A525CA" w:rsidRPr="00C661C2" w:rsidRDefault="00A525CA" w:rsidP="006C790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«Экономическая география зарубежных стран»- 1 час для завершения  географического образования.  Так как данный курс относится к образовательной области «Обществознание», то он «усиливает» профиль,</w:t>
      </w:r>
    </w:p>
    <w:p w:rsidR="00A525CA" w:rsidRPr="00C661C2" w:rsidRDefault="00A525CA" w:rsidP="006C790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«Русская литература: классика и современность»- 2 часа. Курс является подготовительно – тренировочным и адресован учащимся 10-11 классов, планирующих сдавать экзамен в форме ЕГЭ, готовящихся стать студентами факультета журналистики или филологического факультета и предполагающих впоследствии в той или иной форме связать свою деятельность с гуманитарной сферой. Основной целью данного курса является подготовка к  выполнению тестовых заданий по литературе с одной стороны, и формирование  умений и навыков в построении текстов сочинений-с другой. </w:t>
      </w:r>
    </w:p>
    <w:p w:rsidR="00A525CA" w:rsidRPr="00C661C2" w:rsidRDefault="00A525CA" w:rsidP="006C790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«Тайны словесного мастерства» - задача курса систематизировать уже имеющихся у старшеклассников  знания  по теории литературы и русского языка, их актуализация, уточнение терминов и понятий.  </w:t>
      </w:r>
    </w:p>
    <w:p w:rsidR="00A525CA" w:rsidRPr="00C661C2" w:rsidRDefault="00A525CA" w:rsidP="006C790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«Деловой английский»- 1 час – расширение знаний по английскому языку,</w:t>
      </w:r>
    </w:p>
    <w:p w:rsidR="00A525CA" w:rsidRPr="00C661C2" w:rsidRDefault="00A525CA" w:rsidP="006C790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«Введение в философию» - 1час. Данный курс необходим тем, кто интересуется, философией и будет сдавать обществознание в форме ЕГЭ.</w:t>
      </w:r>
    </w:p>
    <w:p w:rsidR="000469DD" w:rsidRPr="00C661C2" w:rsidRDefault="000469DD" w:rsidP="000469DD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Качество обучения  (по  классам)</w:t>
      </w:r>
      <w:r w:rsidRPr="00C661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469DD" w:rsidRPr="00C661C2" w:rsidRDefault="000469DD" w:rsidP="000469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i/>
          <w:sz w:val="24"/>
          <w:szCs w:val="24"/>
        </w:rPr>
        <w:t>Диаграмма образовательного процесса</w:t>
      </w:r>
    </w:p>
    <w:p w:rsidR="000469DD" w:rsidRPr="00C661C2" w:rsidRDefault="000469DD" w:rsidP="000469DD">
      <w:pPr>
        <w:spacing w:after="0" w:line="240" w:lineRule="auto"/>
        <w:ind w:left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661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 wp14:anchorId="58D8BFD2" wp14:editId="0E43C6D1">
            <wp:simplePos x="0" y="0"/>
            <wp:positionH relativeFrom="column">
              <wp:posOffset>-523875</wp:posOffset>
            </wp:positionH>
            <wp:positionV relativeFrom="paragraph">
              <wp:posOffset>59055</wp:posOffset>
            </wp:positionV>
            <wp:extent cx="4196080" cy="2080895"/>
            <wp:effectExtent l="0" t="0" r="0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DD" w:rsidRPr="00C661C2" w:rsidRDefault="000469DD" w:rsidP="000469DD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52% - высокий уровень усвоения (4 и 5)</w:t>
      </w:r>
    </w:p>
    <w:p w:rsidR="000469DD" w:rsidRPr="00C661C2" w:rsidRDefault="000469DD" w:rsidP="000469DD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47 % - средний уровень усвоения (3 и 4)</w:t>
      </w:r>
    </w:p>
    <w:p w:rsidR="000469DD" w:rsidRPr="00C661C2" w:rsidRDefault="000469DD" w:rsidP="000469DD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1 % - низкий уровень</w:t>
      </w:r>
    </w:p>
    <w:p w:rsidR="000469DD" w:rsidRPr="00C661C2" w:rsidRDefault="000469DD" w:rsidP="00046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469DD" w:rsidRPr="00C661C2" w:rsidRDefault="000469DD" w:rsidP="000469D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            </w:t>
      </w:r>
      <w:r w:rsidRPr="00C661C2">
        <w:rPr>
          <w:rFonts w:ascii="Times New Roman" w:hAnsi="Times New Roman"/>
          <w:i/>
          <w:sz w:val="24"/>
          <w:szCs w:val="24"/>
        </w:rPr>
        <w:t>Формальные показатели качества учебного процесса:</w:t>
      </w:r>
    </w:p>
    <w:p w:rsidR="000469DD" w:rsidRPr="00C661C2" w:rsidRDefault="000469DD" w:rsidP="006C790C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за 22 года лицей окончили 100 % обучающихся;</w:t>
      </w:r>
    </w:p>
    <w:p w:rsidR="000469DD" w:rsidRPr="00C661C2" w:rsidRDefault="000469DD" w:rsidP="006C790C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 вузы поступают 95 % - 100 % выпускников;</w:t>
      </w:r>
    </w:p>
    <w:p w:rsidR="000469DD" w:rsidRPr="00C661C2" w:rsidRDefault="000469DD" w:rsidP="006C790C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на «хорошо» и «отлично» учатся  5</w:t>
      </w:r>
      <w:r>
        <w:rPr>
          <w:rFonts w:ascii="Times New Roman" w:hAnsi="Times New Roman"/>
          <w:sz w:val="24"/>
          <w:szCs w:val="24"/>
        </w:rPr>
        <w:t>3</w:t>
      </w:r>
      <w:r w:rsidRPr="00C661C2">
        <w:rPr>
          <w:rFonts w:ascii="Times New Roman" w:hAnsi="Times New Roman"/>
          <w:sz w:val="24"/>
          <w:szCs w:val="24"/>
        </w:rPr>
        <w:t xml:space="preserve"> % обучающихся;</w:t>
      </w:r>
    </w:p>
    <w:p w:rsidR="000469DD" w:rsidRPr="00C661C2" w:rsidRDefault="000469DD" w:rsidP="006C790C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ежегодно обучающиеся лицея № 104 участвуют в научно – практических конференциях разного уровня и олимпиадах.</w:t>
      </w:r>
    </w:p>
    <w:p w:rsidR="000469DD" w:rsidRDefault="000469DD" w:rsidP="000469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469DD" w:rsidRPr="00C661C2" w:rsidRDefault="000469DD" w:rsidP="000469DD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ВЫВОД: </w:t>
      </w:r>
      <w:r w:rsidRPr="00C661C2">
        <w:rPr>
          <w:rFonts w:ascii="Times New Roman" w:hAnsi="Times New Roman"/>
          <w:sz w:val="24"/>
          <w:szCs w:val="24"/>
        </w:rPr>
        <w:t xml:space="preserve"> </w:t>
      </w:r>
    </w:p>
    <w:p w:rsidR="000469DD" w:rsidRPr="00C661C2" w:rsidRDefault="000469DD" w:rsidP="006C790C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661C2">
        <w:rPr>
          <w:rFonts w:ascii="Times New Roman" w:hAnsi="Times New Roman"/>
          <w:sz w:val="24"/>
          <w:szCs w:val="24"/>
        </w:rPr>
        <w:t>ажный показатель результативности процесса обучения – стабильность количества  обучения, учащихся на «4» и «5». По итогам 201</w:t>
      </w:r>
      <w:r>
        <w:rPr>
          <w:rFonts w:ascii="Times New Roman" w:hAnsi="Times New Roman"/>
          <w:sz w:val="24"/>
          <w:szCs w:val="24"/>
        </w:rPr>
        <w:t>5</w:t>
      </w:r>
      <w:r w:rsidRPr="00C661C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C661C2">
        <w:rPr>
          <w:rFonts w:ascii="Times New Roman" w:hAnsi="Times New Roman"/>
          <w:sz w:val="24"/>
          <w:szCs w:val="24"/>
        </w:rPr>
        <w:t xml:space="preserve"> учебного года число хорошистов и отличников составило 5</w:t>
      </w:r>
      <w:r>
        <w:rPr>
          <w:rFonts w:ascii="Times New Roman" w:hAnsi="Times New Roman"/>
          <w:sz w:val="24"/>
          <w:szCs w:val="24"/>
        </w:rPr>
        <w:t>3</w:t>
      </w:r>
      <w:r w:rsidRPr="00C661C2">
        <w:rPr>
          <w:rFonts w:ascii="Times New Roman" w:hAnsi="Times New Roman"/>
          <w:sz w:val="24"/>
          <w:szCs w:val="24"/>
        </w:rPr>
        <w:t>%.  Общая успеваемость - 100%. Контроль по итогам года показал, что обуч</w:t>
      </w:r>
      <w:r>
        <w:rPr>
          <w:rFonts w:ascii="Times New Roman" w:hAnsi="Times New Roman"/>
          <w:sz w:val="24"/>
          <w:szCs w:val="24"/>
        </w:rPr>
        <w:t>ающиеся  справились  100%.      В</w:t>
      </w:r>
      <w:r w:rsidRPr="00C661C2">
        <w:rPr>
          <w:rFonts w:ascii="Times New Roman" w:hAnsi="Times New Roman"/>
          <w:sz w:val="24"/>
          <w:szCs w:val="24"/>
        </w:rPr>
        <w:t>ысокий процент качества знаний пок</w:t>
      </w:r>
      <w:r>
        <w:rPr>
          <w:rFonts w:ascii="Times New Roman" w:hAnsi="Times New Roman"/>
          <w:sz w:val="24"/>
          <w:szCs w:val="24"/>
        </w:rPr>
        <w:t>азали обучающиеся  2, 4 классов (у</w:t>
      </w:r>
      <w:r w:rsidRPr="00C661C2">
        <w:rPr>
          <w:rFonts w:ascii="Times New Roman" w:hAnsi="Times New Roman"/>
          <w:sz w:val="24"/>
          <w:szCs w:val="24"/>
        </w:rPr>
        <w:t xml:space="preserve">чителя: Астахова А.О., Земляникина Н.Г., </w:t>
      </w:r>
      <w:proofErr w:type="spellStart"/>
      <w:r w:rsidRPr="00C661C2">
        <w:rPr>
          <w:rFonts w:ascii="Times New Roman" w:hAnsi="Times New Roman"/>
          <w:sz w:val="24"/>
          <w:szCs w:val="24"/>
        </w:rPr>
        <w:t>Таранжина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 Т.С., Токарева Л.В.</w:t>
      </w:r>
      <w:r>
        <w:rPr>
          <w:rFonts w:ascii="Times New Roman" w:hAnsi="Times New Roman"/>
          <w:sz w:val="24"/>
          <w:szCs w:val="24"/>
        </w:rPr>
        <w:t xml:space="preserve">  и др.).  В среднем звене</w:t>
      </w:r>
      <w:r w:rsidRPr="00C661C2">
        <w:rPr>
          <w:rFonts w:ascii="Times New Roman" w:hAnsi="Times New Roman"/>
          <w:sz w:val="24"/>
          <w:szCs w:val="24"/>
        </w:rPr>
        <w:t>: хорошие показатели в классах 5а,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>6а,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>7б,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>8а,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>9б,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>10Б,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 xml:space="preserve">11б    (классные руководители: </w:t>
      </w:r>
      <w:r>
        <w:rPr>
          <w:rFonts w:ascii="Times New Roman" w:hAnsi="Times New Roman"/>
          <w:sz w:val="24"/>
          <w:szCs w:val="24"/>
        </w:rPr>
        <w:t>Степанова И.А.</w:t>
      </w:r>
      <w:r w:rsidRPr="00C661C2">
        <w:rPr>
          <w:rFonts w:ascii="Times New Roman" w:hAnsi="Times New Roman"/>
          <w:sz w:val="24"/>
          <w:szCs w:val="24"/>
        </w:rPr>
        <w:t xml:space="preserve">, Куликова Е.В., Давыдова Н.А., Соловьёв О.В., Старикова О.В., </w:t>
      </w:r>
      <w:r>
        <w:rPr>
          <w:rFonts w:ascii="Times New Roman" w:hAnsi="Times New Roman"/>
          <w:sz w:val="24"/>
          <w:szCs w:val="24"/>
        </w:rPr>
        <w:t>Александрова Н.Е.</w:t>
      </w:r>
      <w:r w:rsidRPr="00C661C2">
        <w:rPr>
          <w:rFonts w:ascii="Times New Roman" w:hAnsi="Times New Roman"/>
          <w:sz w:val="24"/>
          <w:szCs w:val="24"/>
        </w:rPr>
        <w:t xml:space="preserve">) Ниже среднего </w:t>
      </w:r>
      <w:r w:rsidRPr="00C661C2">
        <w:rPr>
          <w:rFonts w:ascii="Times New Roman" w:hAnsi="Times New Roman"/>
          <w:sz w:val="24"/>
          <w:szCs w:val="24"/>
        </w:rPr>
        <w:lastRenderedPageBreak/>
        <w:t>показывают обучающиеся  класса 5б,</w:t>
      </w:r>
      <w:r>
        <w:rPr>
          <w:rFonts w:ascii="Times New Roman" w:hAnsi="Times New Roman"/>
          <w:sz w:val="24"/>
          <w:szCs w:val="24"/>
        </w:rPr>
        <w:t xml:space="preserve"> 7</w:t>
      </w:r>
      <w:r w:rsidRPr="00C661C2">
        <w:rPr>
          <w:rFonts w:ascii="Times New Roman" w:hAnsi="Times New Roman"/>
          <w:sz w:val="24"/>
          <w:szCs w:val="24"/>
        </w:rPr>
        <w:t>6в,</w:t>
      </w:r>
      <w:r>
        <w:rPr>
          <w:rFonts w:ascii="Times New Roman" w:hAnsi="Times New Roman"/>
          <w:sz w:val="24"/>
          <w:szCs w:val="24"/>
        </w:rPr>
        <w:t xml:space="preserve"> 8</w:t>
      </w:r>
      <w:r w:rsidRPr="00C661C2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8</w:t>
      </w:r>
      <w:r w:rsidRPr="00C661C2">
        <w:rPr>
          <w:rFonts w:ascii="Times New Roman" w:hAnsi="Times New Roman"/>
          <w:sz w:val="24"/>
          <w:szCs w:val="24"/>
        </w:rPr>
        <w:t xml:space="preserve">в (классные руководители: Абатурова Л.А., </w:t>
      </w:r>
      <w:proofErr w:type="spellStart"/>
      <w:r w:rsidRPr="00C661C2">
        <w:rPr>
          <w:rFonts w:ascii="Times New Roman" w:hAnsi="Times New Roman"/>
          <w:sz w:val="24"/>
          <w:szCs w:val="24"/>
        </w:rPr>
        <w:t>Коханникова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 Т.А., </w:t>
      </w:r>
      <w:r>
        <w:rPr>
          <w:rFonts w:ascii="Times New Roman" w:hAnsi="Times New Roman"/>
          <w:sz w:val="24"/>
          <w:szCs w:val="24"/>
        </w:rPr>
        <w:t>Головачева А.Ф.)</w:t>
      </w:r>
      <w:r w:rsidRPr="00C661C2">
        <w:rPr>
          <w:rFonts w:ascii="Times New Roman" w:hAnsi="Times New Roman"/>
          <w:sz w:val="24"/>
          <w:szCs w:val="24"/>
        </w:rPr>
        <w:t xml:space="preserve">   При проведении итоговых контрольных работ в выпускном классе, выпускники показали неплохие знания  по истории, биологии, русскому языку, математике, физике, химии. Высокий процент качества знаний, обучающиеся класса, показали по таким предметам, как  технология, физическая культура, информатика</w:t>
      </w:r>
    </w:p>
    <w:p w:rsidR="000469DD" w:rsidRPr="00C661C2" w:rsidRDefault="000469DD" w:rsidP="006C790C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>С целью реализации ФГОС ООО и  НОО</w:t>
      </w:r>
      <w:r w:rsidRPr="00C661C2">
        <w:rPr>
          <w:rFonts w:ascii="Times New Roman" w:hAnsi="Times New Roman"/>
          <w:sz w:val="24"/>
          <w:szCs w:val="24"/>
        </w:rPr>
        <w:t xml:space="preserve"> разработан план основных мероприятий по реализации федеральн</w:t>
      </w:r>
      <w:r>
        <w:rPr>
          <w:rFonts w:ascii="Times New Roman" w:hAnsi="Times New Roman"/>
          <w:sz w:val="24"/>
          <w:szCs w:val="24"/>
        </w:rPr>
        <w:t>ых</w:t>
      </w:r>
      <w:r w:rsidRPr="00C661C2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Pr="00C661C2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C661C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</w:t>
      </w:r>
      <w:r w:rsidRPr="00C661C2">
        <w:rPr>
          <w:rFonts w:ascii="Times New Roman" w:hAnsi="Times New Roman"/>
          <w:sz w:val="24"/>
          <w:szCs w:val="24"/>
        </w:rPr>
        <w:t xml:space="preserve"> начального общего  и основного общего образований, план методической работы по обеспечению сопровождения введения ФГОС, план контроля за реализацией ФГОС. Руководители лицея</w:t>
      </w:r>
      <w:r>
        <w:rPr>
          <w:rFonts w:ascii="Times New Roman" w:hAnsi="Times New Roman"/>
          <w:sz w:val="24"/>
          <w:szCs w:val="24"/>
        </w:rPr>
        <w:t>,</w:t>
      </w:r>
      <w:r w:rsidRPr="00C661C2">
        <w:rPr>
          <w:rFonts w:ascii="Times New Roman" w:hAnsi="Times New Roman"/>
          <w:sz w:val="24"/>
          <w:szCs w:val="24"/>
        </w:rPr>
        <w:t xml:space="preserve">  учителя начальных классов и основной школы прошл</w:t>
      </w:r>
      <w:r>
        <w:rPr>
          <w:rFonts w:ascii="Times New Roman" w:hAnsi="Times New Roman"/>
          <w:sz w:val="24"/>
          <w:szCs w:val="24"/>
        </w:rPr>
        <w:t>и</w:t>
      </w:r>
      <w:r w:rsidRPr="00C661C2">
        <w:rPr>
          <w:rFonts w:ascii="Times New Roman" w:hAnsi="Times New Roman"/>
          <w:sz w:val="24"/>
          <w:szCs w:val="24"/>
        </w:rPr>
        <w:t xml:space="preserve"> курсовую подготовку по теме «ФГОС: содержание, особенности внедрения и условия реализации». В школе организована работа с педагогическим коллективом по изучению стандартов второго поколения. С целью получения объективной информации о состоянии уровня сформированности универсальных учебных действий у обучающихся 2-4,5,6 классов проводились различные диагностики. В исследовании были использованы адаптированные методики, позволяющие определить уровень сформированности различных групп УУД (личностных, познавательных, регулятивных и коммуникативных, предметных). Результаты проведенных диагностических процедур показывают, что у большинства обучающихся сформирована учебная мотивация, связанная с пониманием и принятием необходимости учебной деятельности; практически у всех  учащихся сформированы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учащихся, что свидетельствует о высокой заинтересованности учащихся к процессу познавания нового, а значит способствует качественному усвоению программного материала. С целью отслеживания уровня сформированности предметных и метапредметных результатов у обучающихся 2-4 классов проводились итоговые проверочные работы. Обучающиеся выполняли проверочные работы по математике, русскому языку, а также комплексную работу, включающую задания по русскому языку, чтению, математике. Задачи комплексной работы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В течение года проводилось наблюдение за организацией кружков внеурочной деятельности. В школе организованы кружки, которые реализуют различные направления внеурочной деятельности. Педагоги грамотно строят занятия, рационально распределяют время на этапы, соблюдают гигиенические требования. Происходит частая смена видов деятельности, проводятся подвижные и ролевые игры,  используется наглядность. Прослеживается связь с предыдущими занятиями, дети демонстрируют определённые умения и навыки.  Обучающиеся с большим желанием посещают кружки и у них хорошие отзывы. Внеурочная деятельность в начальной и основной  школах позволяет решать целый ряд очень важных задач: обеспечивать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 Акцент в анализе организации образовательного процесса и содержания образования в лицее сделан: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на показе конкретных особенностей проектирования содержания образования в лицее;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коррекционных мероприятиях, связанных с применением типового учебного плана и программ;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логике развертывания содержания образования по циклам обучения, особенно в связи с его дифференциацией, интеграцией и </w:t>
      </w:r>
      <w:proofErr w:type="spellStart"/>
      <w:r w:rsidRPr="00C661C2">
        <w:rPr>
          <w:rFonts w:ascii="Times New Roman" w:hAnsi="Times New Roman"/>
          <w:sz w:val="24"/>
          <w:szCs w:val="24"/>
        </w:rPr>
        <w:t>профилизацией</w:t>
      </w:r>
      <w:proofErr w:type="spellEnd"/>
      <w:r w:rsidRPr="00C661C2">
        <w:rPr>
          <w:rFonts w:ascii="Times New Roman" w:hAnsi="Times New Roman"/>
          <w:sz w:val="24"/>
          <w:szCs w:val="24"/>
        </w:rPr>
        <w:t xml:space="preserve">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lastRenderedPageBreak/>
        <w:t xml:space="preserve">методических и организационных подходах к построению вариативного блока, поиске путей гармонизации различных составляющих содержания образования, обеспечении его преемственности в различных звеньях лицея;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принципах и путях отбора содержания образования, формировании комплекта программ для освоения в системе внеклассной работы;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разработке нормативной базы в соответствии с требованиями федеральных государственных образовательных стандартов (далее – ФГОС) общего образования;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контроле введения ФГОС начального и основного общего образования; </w:t>
      </w:r>
    </w:p>
    <w:p w:rsidR="000469DD" w:rsidRPr="00C661C2" w:rsidRDefault="000469DD" w:rsidP="006C790C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организации внеурочной деятельности в начальной и основной школах. </w:t>
      </w:r>
    </w:p>
    <w:p w:rsidR="000469DD" w:rsidRPr="00C661C2" w:rsidRDefault="000469DD" w:rsidP="00046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 Подводя итоги по введению ФГОС НОО и ООО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1C2">
        <w:rPr>
          <w:rFonts w:ascii="Times New Roman" w:hAnsi="Times New Roman"/>
          <w:sz w:val="24"/>
          <w:szCs w:val="24"/>
        </w:rPr>
        <w:t xml:space="preserve"> можно сделать вывод, что лицей постепенно переходит  от </w:t>
      </w:r>
      <w:proofErr w:type="spellStart"/>
      <w:r w:rsidRPr="00C661C2">
        <w:rPr>
          <w:rFonts w:ascii="Times New Roman" w:hAnsi="Times New Roman"/>
          <w:i/>
          <w:sz w:val="24"/>
          <w:szCs w:val="24"/>
        </w:rPr>
        <w:t>знаниевой</w:t>
      </w:r>
      <w:proofErr w:type="spellEnd"/>
      <w:r w:rsidRPr="00C661C2">
        <w:rPr>
          <w:rFonts w:ascii="Times New Roman" w:hAnsi="Times New Roman"/>
          <w:i/>
          <w:sz w:val="24"/>
          <w:szCs w:val="24"/>
        </w:rPr>
        <w:t xml:space="preserve"> </w:t>
      </w:r>
      <w:r w:rsidRPr="00C661C2">
        <w:rPr>
          <w:rFonts w:ascii="Times New Roman" w:hAnsi="Times New Roman"/>
          <w:i/>
          <w:iCs/>
          <w:sz w:val="24"/>
          <w:szCs w:val="24"/>
        </w:rPr>
        <w:t xml:space="preserve"> парадигмы к </w:t>
      </w:r>
      <w:proofErr w:type="spellStart"/>
      <w:r w:rsidRPr="00C661C2">
        <w:rPr>
          <w:rFonts w:ascii="Times New Roman" w:hAnsi="Times New Roman"/>
          <w:i/>
          <w:iCs/>
          <w:sz w:val="24"/>
          <w:szCs w:val="24"/>
        </w:rPr>
        <w:t>компетентностно</w:t>
      </w:r>
      <w:proofErr w:type="spellEnd"/>
      <w:r w:rsidRPr="00C661C2">
        <w:rPr>
          <w:rFonts w:ascii="Times New Roman" w:hAnsi="Times New Roman"/>
          <w:i/>
          <w:iCs/>
          <w:sz w:val="24"/>
          <w:szCs w:val="24"/>
        </w:rPr>
        <w:t xml:space="preserve">-ориентированному подходу в преподавании учебных предметов в рамках реализации федеральных государственных образовательных стандартов. </w:t>
      </w:r>
      <w:r w:rsidRPr="00C661C2">
        <w:rPr>
          <w:rFonts w:ascii="Times New Roman" w:hAnsi="Times New Roman"/>
          <w:sz w:val="24"/>
          <w:szCs w:val="24"/>
        </w:rPr>
        <w:t xml:space="preserve"> </w:t>
      </w:r>
    </w:p>
    <w:p w:rsidR="000469DD" w:rsidRPr="00C661C2" w:rsidRDefault="000469DD" w:rsidP="000469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ИТОГИ работы по сохранности контингента обучающихся</w:t>
      </w:r>
    </w:p>
    <w:tbl>
      <w:tblPr>
        <w:tblStyle w:val="ac"/>
        <w:tblpPr w:leftFromText="180" w:rightFromText="180" w:bottomFromText="200" w:vertAnchor="text" w:horzAnchor="margin" w:tblpXSpec="center" w:tblpY="354"/>
        <w:tblW w:w="0" w:type="auto"/>
        <w:tblLayout w:type="fixed"/>
        <w:tblLook w:val="01E0" w:firstRow="1" w:lastRow="1" w:firstColumn="1" w:lastColumn="1" w:noHBand="0" w:noVBand="0"/>
      </w:tblPr>
      <w:tblGrid>
        <w:gridCol w:w="34"/>
        <w:gridCol w:w="2436"/>
        <w:gridCol w:w="1251"/>
        <w:gridCol w:w="1275"/>
        <w:gridCol w:w="1134"/>
        <w:gridCol w:w="3295"/>
      </w:tblGrid>
      <w:tr w:rsidR="000469DD" w:rsidRPr="00C661C2" w:rsidTr="000469DD">
        <w:trPr>
          <w:gridBefore w:val="1"/>
          <w:wBefore w:w="34" w:type="dxa"/>
          <w:trHeight w:val="705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69DD" w:rsidRPr="00B34C6E" w:rsidRDefault="000469DD" w:rsidP="000469DD">
            <w:pPr>
              <w:contextualSpacing/>
              <w:jc w:val="center"/>
              <w:rPr>
                <w:b/>
              </w:rPr>
            </w:pPr>
            <w:r w:rsidRPr="00B34C6E">
              <w:rPr>
                <w:b/>
              </w:rPr>
              <w:t>Учебный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69DD" w:rsidRPr="00B34C6E" w:rsidRDefault="000469DD" w:rsidP="000469DD">
            <w:pPr>
              <w:contextualSpacing/>
              <w:jc w:val="center"/>
              <w:rPr>
                <w:b/>
              </w:rPr>
            </w:pPr>
            <w:r w:rsidRPr="00B34C6E">
              <w:rPr>
                <w:b/>
              </w:rPr>
              <w:t>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69DD" w:rsidRPr="00B34C6E" w:rsidRDefault="000469DD" w:rsidP="000469DD">
            <w:pPr>
              <w:contextualSpacing/>
              <w:jc w:val="center"/>
              <w:rPr>
                <w:b/>
              </w:rPr>
            </w:pPr>
            <w:r w:rsidRPr="00B34C6E">
              <w:rPr>
                <w:b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69DD" w:rsidRPr="00B34C6E" w:rsidRDefault="000469DD" w:rsidP="000469DD">
            <w:pPr>
              <w:contextualSpacing/>
              <w:jc w:val="center"/>
              <w:rPr>
                <w:b/>
              </w:rPr>
            </w:pPr>
            <w:r w:rsidRPr="00B34C6E">
              <w:rPr>
                <w:b/>
              </w:rPr>
              <w:t>Отчисление (отсев)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69DD" w:rsidRPr="00B34C6E" w:rsidRDefault="000469DD" w:rsidP="000469DD">
            <w:pPr>
              <w:contextualSpacing/>
              <w:rPr>
                <w:b/>
              </w:rPr>
            </w:pPr>
            <w:r w:rsidRPr="00B34C6E">
              <w:rPr>
                <w:b/>
              </w:rPr>
              <w:t>% сохранения контингента обучающихся за год           (с    учётом выбывших)</w:t>
            </w:r>
          </w:p>
        </w:tc>
      </w:tr>
      <w:tr w:rsidR="000469DD" w:rsidRPr="00C661C2" w:rsidTr="000469DD">
        <w:trPr>
          <w:trHeight w:val="303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1992-1993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1993-1994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94%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1994-1995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1995-1996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1996-1997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1997 -1998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98%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1998-1999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99.7%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1999-2000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2000-2001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2001-2002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2002-2003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99.7%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2003-2004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2004-2005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96%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2005-2006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98%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2006-2007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2007-2008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2008-2009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2009-2010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2010-2011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2011-2012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99.4%</w:t>
            </w:r>
          </w:p>
        </w:tc>
      </w:tr>
      <w:tr w:rsidR="000469DD" w:rsidRPr="00C661C2" w:rsidTr="000469DD">
        <w:trPr>
          <w:trHeight w:val="34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2012-2013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rPr>
          <w:trHeight w:val="34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2013-2014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100%</w:t>
            </w:r>
          </w:p>
        </w:tc>
      </w:tr>
      <w:tr w:rsidR="000469DD" w:rsidRPr="00C661C2" w:rsidTr="000469DD">
        <w:trPr>
          <w:trHeight w:val="34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2014-2015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 w:rsidRPr="00C661C2">
              <w:rPr>
                <w:sz w:val="24"/>
                <w:szCs w:val="24"/>
              </w:rPr>
              <w:t>99.6%</w:t>
            </w:r>
          </w:p>
        </w:tc>
      </w:tr>
      <w:tr w:rsidR="000469DD" w:rsidRPr="00C661C2" w:rsidTr="000469DD">
        <w:trPr>
          <w:trHeight w:val="34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D" w:rsidRPr="00C661C2" w:rsidRDefault="000469DD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98,7%</w:t>
            </w:r>
          </w:p>
        </w:tc>
      </w:tr>
      <w:tr w:rsidR="00466FD3" w:rsidRPr="00C661C2" w:rsidTr="000469DD">
        <w:trPr>
          <w:trHeight w:val="34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3" w:rsidRDefault="00466FD3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3" w:rsidRDefault="00466FD3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3" w:rsidRDefault="00466FD3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3" w:rsidRDefault="00466FD3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3" w:rsidRDefault="00466FD3" w:rsidP="00046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469DD" w:rsidRPr="00C661C2" w:rsidRDefault="000469DD" w:rsidP="000469D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Вывод</w:t>
      </w:r>
      <w:r w:rsidRPr="00C661C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661C2">
        <w:rPr>
          <w:rFonts w:ascii="Times New Roman" w:hAnsi="Times New Roman"/>
          <w:i/>
          <w:sz w:val="24"/>
          <w:szCs w:val="24"/>
        </w:rPr>
        <w:t xml:space="preserve">Показатели осуществления обязательного общего образования: </w:t>
      </w:r>
    </w:p>
    <w:p w:rsidR="000469DD" w:rsidRPr="00C661C2" w:rsidRDefault="000469DD" w:rsidP="006C790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 xml:space="preserve">охват детей школьного возраста микрорайона обучением -100%; </w:t>
      </w:r>
    </w:p>
    <w:p w:rsidR="000469DD" w:rsidRPr="00C661C2" w:rsidRDefault="000469DD" w:rsidP="006C790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 xml:space="preserve">отсев из школы и сохранение контингента подготовка детей, не посещающих дошкольные учреждения, к школе.  За все годы существования лицея отсева </w:t>
      </w:r>
      <w:r w:rsidRPr="00C661C2">
        <w:rPr>
          <w:rFonts w:ascii="Times New Roman" w:hAnsi="Times New Roman"/>
          <w:i/>
          <w:sz w:val="24"/>
          <w:szCs w:val="24"/>
        </w:rPr>
        <w:lastRenderedPageBreak/>
        <w:t xml:space="preserve">не было никогда. В лицее существует дополнительная образовательная услуга, как подготовка детей к школе, для тех,  кто не посещает детские сады; </w:t>
      </w:r>
    </w:p>
    <w:p w:rsidR="000469DD" w:rsidRPr="00C661C2" w:rsidRDefault="000469DD" w:rsidP="006C790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 xml:space="preserve">ведётся работа школы с муниципальными органами власти по осуществлению всеобщего образования детей; </w:t>
      </w:r>
    </w:p>
    <w:p w:rsidR="000469DD" w:rsidRPr="00C661C2" w:rsidRDefault="000469DD" w:rsidP="006C790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61C2">
        <w:rPr>
          <w:rFonts w:ascii="Times New Roman" w:hAnsi="Times New Roman"/>
          <w:i/>
          <w:sz w:val="24"/>
          <w:szCs w:val="24"/>
        </w:rPr>
        <w:t xml:space="preserve"> осуществляется работа  с опекаемыми детьми; и работа по охране прав детства. </w:t>
      </w:r>
    </w:p>
    <w:p w:rsidR="000469DD" w:rsidRPr="00C661C2" w:rsidRDefault="000469DD" w:rsidP="000469DD">
      <w:pPr>
        <w:tabs>
          <w:tab w:val="left" w:pos="97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С поставленными </w:t>
      </w:r>
      <w:proofErr w:type="gramStart"/>
      <w:r w:rsidRPr="00C661C2">
        <w:rPr>
          <w:rFonts w:ascii="Times New Roman" w:hAnsi="Times New Roman"/>
          <w:sz w:val="24"/>
          <w:szCs w:val="24"/>
        </w:rPr>
        <w:t>задачами  в</w:t>
      </w:r>
      <w:proofErr w:type="gramEnd"/>
      <w:r w:rsidRPr="00C661C2">
        <w:rPr>
          <w:rFonts w:ascii="Times New Roman" w:hAnsi="Times New Roman"/>
          <w:sz w:val="24"/>
          <w:szCs w:val="24"/>
        </w:rPr>
        <w:t xml:space="preserve"> образовательной программе лицей успешно справляется. 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Факторы,</w:t>
      </w:r>
      <w:r w:rsidRPr="00C661C2"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b/>
          <w:sz w:val="24"/>
          <w:szCs w:val="24"/>
        </w:rPr>
        <w:t>обеспечившие результаты успеваемости учащихся лицея</w:t>
      </w:r>
      <w:r w:rsidRPr="00C661C2">
        <w:rPr>
          <w:rFonts w:ascii="Times New Roman" w:hAnsi="Times New Roman"/>
          <w:sz w:val="24"/>
          <w:szCs w:val="24"/>
        </w:rPr>
        <w:t>: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Положительные факторы:</w:t>
      </w:r>
      <w:r w:rsidRPr="00C661C2">
        <w:rPr>
          <w:rFonts w:ascii="Times New Roman" w:hAnsi="Times New Roman"/>
          <w:sz w:val="24"/>
          <w:szCs w:val="24"/>
        </w:rPr>
        <w:t xml:space="preserve"> </w:t>
      </w:r>
    </w:p>
    <w:p w:rsidR="000469DD" w:rsidRPr="00C661C2" w:rsidRDefault="000469DD" w:rsidP="00046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1.  Достаточное количество часов заложенных в учебный план, которые позволяют успешно справляться с профильными программами:</w:t>
      </w:r>
    </w:p>
    <w:p w:rsidR="000469DD" w:rsidRPr="00C661C2" w:rsidRDefault="000469DD" w:rsidP="006C79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организация    индивидуально-групповых занятий по предметам;</w:t>
      </w:r>
    </w:p>
    <w:p w:rsidR="000469DD" w:rsidRPr="00C661C2" w:rsidRDefault="000469DD" w:rsidP="006C79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выделение  часов на профильные предметы (факультативов, элективных курсов, спецкурсов). 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2. Наличие системы  административного контроля за  уровнем подготовки  учащихся школы (административные работы,   классно-обобщающий контроль, посещение уроков учителей с целью  контроля за уровнем  преподавания предметов, работа с документацией) и дальнейшее использование результатов данного контроля при  работе со всеми участниками образовательного процесса.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3. Работа  методического совета и кафедр, которые проводят практикумы для учителей, а также участие педагогов  в обучающих семинарах разного уровня.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4. Широкое использование современных  ИКТ-технологий на уроках..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Отрицательные факторы.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Контроль за уровнем обученности выявил следующие </w:t>
      </w:r>
      <w:r w:rsidRPr="00C661C2">
        <w:rPr>
          <w:rFonts w:ascii="Times New Roman" w:hAnsi="Times New Roman"/>
          <w:b/>
          <w:sz w:val="24"/>
          <w:szCs w:val="24"/>
        </w:rPr>
        <w:t>проблемы</w:t>
      </w:r>
      <w:r w:rsidRPr="00C661C2">
        <w:rPr>
          <w:rFonts w:ascii="Times New Roman" w:hAnsi="Times New Roman"/>
          <w:sz w:val="24"/>
          <w:szCs w:val="24"/>
        </w:rPr>
        <w:t>: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1. Ниже лицейского уровня качество обучения по  физике и математике, (учителя Александрова Н.Е.</w:t>
      </w:r>
      <w:r>
        <w:rPr>
          <w:rFonts w:ascii="Times New Roman" w:hAnsi="Times New Roman"/>
          <w:sz w:val="24"/>
          <w:szCs w:val="24"/>
        </w:rPr>
        <w:t xml:space="preserve">, Прокопьева В.Н., </w:t>
      </w:r>
      <w:proofErr w:type="spellStart"/>
      <w:r>
        <w:rPr>
          <w:rFonts w:ascii="Times New Roman" w:hAnsi="Times New Roman"/>
          <w:sz w:val="24"/>
          <w:szCs w:val="24"/>
        </w:rPr>
        <w:t>Ивацина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C661C2">
        <w:rPr>
          <w:rFonts w:ascii="Times New Roman" w:hAnsi="Times New Roman"/>
          <w:sz w:val="24"/>
          <w:szCs w:val="24"/>
        </w:rPr>
        <w:t>)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2. Есть расхождения между показателями качественной успеваемостью и  уровнем обученности. 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Предполагаемые </w:t>
      </w:r>
      <w:r w:rsidRPr="00C661C2">
        <w:rPr>
          <w:rFonts w:ascii="Times New Roman" w:hAnsi="Times New Roman"/>
          <w:b/>
          <w:sz w:val="24"/>
          <w:szCs w:val="24"/>
        </w:rPr>
        <w:t>причины</w:t>
      </w:r>
      <w:r w:rsidRPr="00C661C2">
        <w:rPr>
          <w:rFonts w:ascii="Times New Roman" w:hAnsi="Times New Roman"/>
          <w:sz w:val="24"/>
          <w:szCs w:val="24"/>
        </w:rPr>
        <w:t xml:space="preserve"> выявленных проблем:</w:t>
      </w:r>
    </w:p>
    <w:p w:rsidR="000469DD" w:rsidRPr="00C661C2" w:rsidRDefault="000469DD" w:rsidP="000469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Результаты диагностики  показали о снижении  учебной мотивации обучающихся в основной школе.</w:t>
      </w:r>
    </w:p>
    <w:p w:rsidR="000469DD" w:rsidRPr="00C661C2" w:rsidRDefault="000469DD" w:rsidP="000469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Неэффективное использование учителями  методов дифференцированного и индивидуального обучения на уроках и во внеурочное время;</w:t>
      </w:r>
    </w:p>
    <w:p w:rsidR="000469DD" w:rsidRPr="00C661C2" w:rsidRDefault="000469DD" w:rsidP="000469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Недостаточная работа классных  руководителей с учениками, учителями-предметниками, родителями по созданию потребности </w:t>
      </w:r>
      <w:r w:rsidRPr="00C661C2">
        <w:rPr>
          <w:rFonts w:ascii="Times New Roman" w:hAnsi="Times New Roman"/>
          <w:i/>
          <w:sz w:val="24"/>
          <w:szCs w:val="24"/>
        </w:rPr>
        <w:t>хорошо</w:t>
      </w:r>
      <w:r w:rsidRPr="00C661C2">
        <w:rPr>
          <w:rFonts w:ascii="Times New Roman" w:hAnsi="Times New Roman"/>
          <w:sz w:val="24"/>
          <w:szCs w:val="24"/>
        </w:rPr>
        <w:t xml:space="preserve"> учиться, обстановки способствующей к получению прочных знаний.</w:t>
      </w:r>
    </w:p>
    <w:p w:rsidR="000469DD" w:rsidRPr="00C661C2" w:rsidRDefault="000469DD" w:rsidP="000469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Снижение контроля со стороны родителей за систематической подготовкой ученика  дома  к учебным занятиям. Анализ посещенных уроков показал, что  учащиеся  могут прийти  без домашних работ,  т.е. данный вид работы носит стихийный характер. Зачастую и педагоги пренебрегают важной частью урока как комментирование домашнего задания,  разъяснений того, как важно выполнить  домашнее задание и не осуществляют  контроль  на уроке за фиксированием домашнего задания в дневнике</w:t>
      </w:r>
    </w:p>
    <w:p w:rsidR="000469DD" w:rsidRPr="00C661C2" w:rsidRDefault="000469DD" w:rsidP="000469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Отсутствие потребности у учителей системы поэлементного анализа работ учащихся для эффективного отслеживания качества усвоения программного материала в рамках  требований  по предмету.</w:t>
      </w:r>
    </w:p>
    <w:p w:rsidR="000469DD" w:rsidRDefault="000469DD" w:rsidP="00A525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9DD" w:rsidRPr="00C661C2" w:rsidRDefault="000469DD" w:rsidP="000469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Задачи на 201</w:t>
      </w:r>
      <w:r w:rsidR="00466FD3">
        <w:rPr>
          <w:rFonts w:ascii="Times New Roman" w:hAnsi="Times New Roman"/>
          <w:b/>
          <w:sz w:val="24"/>
          <w:szCs w:val="24"/>
        </w:rPr>
        <w:t>7</w:t>
      </w:r>
      <w:r w:rsidRPr="00C661C2">
        <w:rPr>
          <w:rFonts w:ascii="Times New Roman" w:hAnsi="Times New Roman"/>
          <w:b/>
          <w:sz w:val="24"/>
          <w:szCs w:val="24"/>
        </w:rPr>
        <w:t>-201</w:t>
      </w:r>
      <w:r w:rsidR="00466FD3">
        <w:rPr>
          <w:rFonts w:ascii="Times New Roman" w:hAnsi="Times New Roman"/>
          <w:b/>
          <w:sz w:val="24"/>
          <w:szCs w:val="24"/>
        </w:rPr>
        <w:t>8</w:t>
      </w:r>
      <w:r w:rsidRPr="00C661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469DD" w:rsidRDefault="000469DD" w:rsidP="000469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          Перед обществом была поставлена задача обновления содержания образования, основой которой должен стать </w:t>
      </w:r>
      <w:r w:rsidRPr="00C661C2">
        <w:rPr>
          <w:rFonts w:ascii="Times New Roman" w:hAnsi="Times New Roman"/>
          <w:b/>
          <w:sz w:val="24"/>
          <w:szCs w:val="24"/>
        </w:rPr>
        <w:t xml:space="preserve">системно - </w:t>
      </w:r>
      <w:r w:rsidRPr="00C661C2">
        <w:rPr>
          <w:rFonts w:ascii="Times New Roman" w:hAnsi="Times New Roman"/>
          <w:b/>
          <w:bCs/>
          <w:sz w:val="24"/>
          <w:szCs w:val="24"/>
        </w:rPr>
        <w:t>деятельностный подход</w:t>
      </w:r>
      <w:r w:rsidRPr="00C661C2">
        <w:rPr>
          <w:rFonts w:ascii="Times New Roman" w:hAnsi="Times New Roman"/>
          <w:b/>
          <w:sz w:val="24"/>
          <w:szCs w:val="24"/>
        </w:rPr>
        <w:t xml:space="preserve"> </w:t>
      </w:r>
      <w:r w:rsidRPr="00C661C2">
        <w:rPr>
          <w:rFonts w:ascii="Times New Roman" w:hAnsi="Times New Roman"/>
          <w:sz w:val="24"/>
          <w:szCs w:val="24"/>
        </w:rPr>
        <w:t xml:space="preserve">– набор </w:t>
      </w:r>
      <w:r w:rsidRPr="00C661C2">
        <w:rPr>
          <w:rFonts w:ascii="Times New Roman" w:hAnsi="Times New Roman"/>
          <w:b/>
          <w:bCs/>
          <w:sz w:val="24"/>
          <w:szCs w:val="24"/>
        </w:rPr>
        <w:t xml:space="preserve">ключевых компетентностей, </w:t>
      </w:r>
      <w:r w:rsidRPr="00C661C2"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орыми должен владеть выпускник.</w:t>
      </w:r>
    </w:p>
    <w:p w:rsidR="000469DD" w:rsidRPr="00C661C2" w:rsidRDefault="000469DD" w:rsidP="000469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lastRenderedPageBreak/>
        <w:t xml:space="preserve">          Таким образом,</w:t>
      </w:r>
      <w:r w:rsidRPr="00C661C2">
        <w:rPr>
          <w:rFonts w:ascii="Times New Roman" w:hAnsi="Times New Roman"/>
          <w:sz w:val="24"/>
          <w:szCs w:val="24"/>
        </w:rPr>
        <w:t xml:space="preserve"> планируя работу на 201</w:t>
      </w:r>
      <w:r w:rsidR="00466FD3">
        <w:rPr>
          <w:rFonts w:ascii="Times New Roman" w:hAnsi="Times New Roman"/>
          <w:sz w:val="24"/>
          <w:szCs w:val="24"/>
        </w:rPr>
        <w:t>7</w:t>
      </w:r>
      <w:r w:rsidRPr="00C661C2">
        <w:rPr>
          <w:rFonts w:ascii="Times New Roman" w:hAnsi="Times New Roman"/>
          <w:sz w:val="24"/>
          <w:szCs w:val="24"/>
        </w:rPr>
        <w:t>-201</w:t>
      </w:r>
      <w:r w:rsidR="00466FD3">
        <w:rPr>
          <w:rFonts w:ascii="Times New Roman" w:hAnsi="Times New Roman"/>
          <w:sz w:val="24"/>
          <w:szCs w:val="24"/>
        </w:rPr>
        <w:t>8</w:t>
      </w:r>
      <w:r w:rsidRPr="00C661C2">
        <w:rPr>
          <w:rFonts w:ascii="Times New Roman" w:hAnsi="Times New Roman"/>
          <w:sz w:val="24"/>
          <w:szCs w:val="24"/>
        </w:rPr>
        <w:t xml:space="preserve"> учебный год, наряду с главной и частными целями необходимо учитывать положительную динамику и отрицательные стороны прошлого года и оставить </w:t>
      </w:r>
      <w:r w:rsidRPr="00C661C2">
        <w:rPr>
          <w:rFonts w:ascii="Times New Roman" w:hAnsi="Times New Roman"/>
          <w:b/>
          <w:bCs/>
          <w:i/>
          <w:iCs/>
          <w:sz w:val="24"/>
          <w:szCs w:val="24"/>
        </w:rPr>
        <w:t>следующие задачи</w:t>
      </w:r>
      <w:r w:rsidRPr="00C661C2">
        <w:rPr>
          <w:rFonts w:ascii="Times New Roman" w:hAnsi="Times New Roman"/>
          <w:sz w:val="24"/>
          <w:szCs w:val="24"/>
        </w:rPr>
        <w:t>: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Продолжить работу по повышению   качества обучения  в соответствии с намеченными показателями.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Продолжить работу по образовательной подготовке учащихся:</w:t>
      </w:r>
    </w:p>
    <w:p w:rsidR="000469DD" w:rsidRPr="00C661C2" w:rsidRDefault="00466FD3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переход</w:t>
      </w:r>
      <w:r w:rsidR="000469DD" w:rsidRPr="00C661C2">
        <w:rPr>
          <w:rFonts w:ascii="Times New Roman" w:hAnsi="Times New Roman"/>
          <w:sz w:val="24"/>
          <w:szCs w:val="24"/>
        </w:rPr>
        <w:t xml:space="preserve"> на новые федеральные государственные образовательные стандарты в </w:t>
      </w:r>
      <w:r>
        <w:rPr>
          <w:rFonts w:ascii="Times New Roman" w:hAnsi="Times New Roman"/>
          <w:sz w:val="24"/>
          <w:szCs w:val="24"/>
        </w:rPr>
        <w:t>9</w:t>
      </w:r>
      <w:r w:rsidR="000469DD">
        <w:rPr>
          <w:rFonts w:ascii="Times New Roman" w:hAnsi="Times New Roman"/>
          <w:sz w:val="24"/>
          <w:szCs w:val="24"/>
        </w:rPr>
        <w:t>-х</w:t>
      </w:r>
      <w:r w:rsidR="000469DD" w:rsidRPr="00C66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9DD" w:rsidRPr="00C661C2">
        <w:rPr>
          <w:rFonts w:ascii="Times New Roman" w:hAnsi="Times New Roman"/>
          <w:sz w:val="24"/>
          <w:szCs w:val="24"/>
        </w:rPr>
        <w:t>классах ;</w:t>
      </w:r>
      <w:proofErr w:type="gramEnd"/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формировать прочные, устойчивые, глубокие знания основ наук;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повышать мотивацию обучения;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формировать навыки культуры умственного труда;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формировать систему общих и специальных умений и навыков;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формировать коммуникативные и рефлексивные навыки.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Обеспечить реализацию учебного плана, плана ВШК.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Обеспечивать внедрение в учебный процесс новых образовательных технологий</w:t>
      </w:r>
    </w:p>
    <w:p w:rsidR="000469DD" w:rsidRPr="00C661C2" w:rsidRDefault="000469DD" w:rsidP="006C790C">
      <w:pPr>
        <w:numPr>
          <w:ilvl w:val="0"/>
          <w:numId w:val="4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Вести в системе работу с учащимися школы, мотивированными на учебу.</w:t>
      </w:r>
    </w:p>
    <w:p w:rsidR="000469DD" w:rsidRPr="00C661C2" w:rsidRDefault="000469DD" w:rsidP="000469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661C2">
        <w:rPr>
          <w:rFonts w:ascii="Times New Roman" w:hAnsi="Times New Roman"/>
          <w:b/>
          <w:sz w:val="24"/>
          <w:szCs w:val="24"/>
        </w:rPr>
        <w:t xml:space="preserve"> Мероприятия п</w:t>
      </w:r>
      <w:r>
        <w:rPr>
          <w:rFonts w:ascii="Times New Roman" w:hAnsi="Times New Roman"/>
          <w:b/>
          <w:sz w:val="24"/>
          <w:szCs w:val="24"/>
        </w:rPr>
        <w:t xml:space="preserve">о выполнению поставленных задач </w:t>
      </w:r>
      <w:r w:rsidRPr="00C661C2">
        <w:rPr>
          <w:rFonts w:ascii="Times New Roman" w:hAnsi="Times New Roman"/>
          <w:b/>
          <w:sz w:val="24"/>
          <w:szCs w:val="24"/>
        </w:rPr>
        <w:t>на 201</w:t>
      </w:r>
      <w:r w:rsidR="00466FD3">
        <w:rPr>
          <w:rFonts w:ascii="Times New Roman" w:hAnsi="Times New Roman"/>
          <w:b/>
          <w:sz w:val="24"/>
          <w:szCs w:val="24"/>
        </w:rPr>
        <w:t>7</w:t>
      </w:r>
      <w:r w:rsidRPr="00C661C2">
        <w:rPr>
          <w:rFonts w:ascii="Times New Roman" w:hAnsi="Times New Roman"/>
          <w:b/>
          <w:sz w:val="24"/>
          <w:szCs w:val="24"/>
        </w:rPr>
        <w:t xml:space="preserve"> – 201</w:t>
      </w:r>
      <w:r w:rsidR="00466FD3">
        <w:rPr>
          <w:rFonts w:ascii="Times New Roman" w:hAnsi="Times New Roman"/>
          <w:b/>
          <w:sz w:val="24"/>
          <w:szCs w:val="24"/>
        </w:rPr>
        <w:t>8</w:t>
      </w:r>
      <w:r w:rsidRPr="00C661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469DD" w:rsidRPr="00C661C2" w:rsidRDefault="000469DD" w:rsidP="006C790C">
      <w:pPr>
        <w:numPr>
          <w:ilvl w:val="1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Продолжать усовершенствовать УМК в связи с введением ФГОС в начальной и основной школах.</w:t>
      </w:r>
    </w:p>
    <w:p w:rsidR="000469DD" w:rsidRPr="00C661C2" w:rsidRDefault="000469DD" w:rsidP="006C790C">
      <w:pPr>
        <w:numPr>
          <w:ilvl w:val="1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Продолжить работу по участию обучающихся лицея во всех предметных олимпиадах и конкурсах, а также спортивных мероприятиях, проводимых в районе, в городе и области. Особое внимание обратить на предметы ЕМЦ.</w:t>
      </w:r>
    </w:p>
    <w:p w:rsidR="000469DD" w:rsidRPr="00C661C2" w:rsidRDefault="000469DD" w:rsidP="006C790C">
      <w:pPr>
        <w:numPr>
          <w:ilvl w:val="1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Продолжить работу по развитию системы учебных кабинетов.</w:t>
      </w:r>
    </w:p>
    <w:p w:rsidR="000469DD" w:rsidRPr="00C661C2" w:rsidRDefault="000469DD" w:rsidP="000469DD">
      <w:pPr>
        <w:pStyle w:val="25"/>
        <w:spacing w:after="0" w:line="240" w:lineRule="auto"/>
        <w:ind w:left="1080" w:hanging="1080"/>
        <w:contextualSpacing/>
        <w:jc w:val="both"/>
        <w:rPr>
          <w:b/>
        </w:rPr>
      </w:pPr>
      <w:r w:rsidRPr="00C661C2">
        <w:t xml:space="preserve">    </w:t>
      </w:r>
      <w:r w:rsidRPr="00C661C2">
        <w:rPr>
          <w:b/>
        </w:rPr>
        <w:t>Рекомендации:</w:t>
      </w:r>
    </w:p>
    <w:p w:rsidR="000469DD" w:rsidRPr="00C661C2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Всему педагогическому коллективу необходимо продолжить работать над проблемой повышения качества обучения, объективно оценивать знания, умения и навыки учащихся. </w:t>
      </w:r>
    </w:p>
    <w:p w:rsidR="000469DD" w:rsidRPr="00C661C2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На методическом объединении учителей предметников рассмотреть приемы и методы работы над темами, которые вызывают наибольшее затруднение у учащихся.</w:t>
      </w:r>
    </w:p>
    <w:p w:rsidR="000469DD" w:rsidRPr="00C661C2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Организация учебно-воспитательного процесса на основе здоровье сберегающих образовательных технологий.</w:t>
      </w:r>
    </w:p>
    <w:p w:rsidR="000469DD" w:rsidRPr="00C661C2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Расширять применение индивидуального и дифференцированного подхода к обучению и воспитанию учащихся.</w:t>
      </w:r>
    </w:p>
    <w:p w:rsidR="000469DD" w:rsidRPr="00C661C2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Обратить серьезное внимание на работу с основной школьной документацией, с бланками строгой отчетности.</w:t>
      </w:r>
    </w:p>
    <w:p w:rsidR="000469DD" w:rsidRDefault="000469DD" w:rsidP="006C790C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Включить в план ВШК  со 2-11 классы стартовый и рубежный контроль. Обратить внимание </w:t>
      </w:r>
      <w:r>
        <w:rPr>
          <w:rFonts w:ascii="Times New Roman" w:hAnsi="Times New Roman"/>
          <w:sz w:val="24"/>
          <w:szCs w:val="24"/>
        </w:rPr>
        <w:t>на</w:t>
      </w:r>
      <w:r w:rsidRPr="00C661C2">
        <w:rPr>
          <w:rFonts w:ascii="Times New Roman" w:hAnsi="Times New Roman"/>
          <w:sz w:val="24"/>
          <w:szCs w:val="24"/>
        </w:rPr>
        <w:t xml:space="preserve"> 6- 8 классах, где наблюдается тенденция снижения качества.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t>Учебно-воспитательный процесс в лицее осуществляют 50 педагогических работников. Педагогический коллектив учреждения состоит из высококвалифицированных специалистов. При этом заслуги педагогов отмечены наградами и знаками разного уровня: «Почетный работник общего образования» и «Отличник народного просвещения» - 1</w:t>
      </w:r>
      <w:r>
        <w:t>7</w:t>
      </w:r>
      <w:r w:rsidRPr="00C661C2">
        <w:t xml:space="preserve">, «За достойное воспитание детей» - 5, «Национальное достояние» - 1. </w:t>
      </w:r>
    </w:p>
    <w:p w:rsidR="000469DD" w:rsidRPr="00C661C2" w:rsidRDefault="000469DD" w:rsidP="000469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В своей работе педагоги лицея используют программы, рекомендованные Министерством образования для преподавания на базовом и профильном (в старшем звене) уровнях, что обеспечивает качественное выполнение Федерального компонента Государственного образовательного стандарта; в начальной школе осуществлен переход на новые Федеральные Государственные образовательные стандарты начального общего образования (1-4 классы). В пилотном режиме осуществлен переход на новые Федеральные государственные образовательные стандарты основного общего образования в 5-</w:t>
      </w:r>
      <w:r>
        <w:rPr>
          <w:rFonts w:ascii="Times New Roman" w:hAnsi="Times New Roman"/>
          <w:sz w:val="24"/>
          <w:szCs w:val="24"/>
        </w:rPr>
        <w:t>7-</w:t>
      </w:r>
      <w:r w:rsidRPr="00C661C2">
        <w:rPr>
          <w:rFonts w:ascii="Times New Roman" w:hAnsi="Times New Roman"/>
          <w:sz w:val="24"/>
          <w:szCs w:val="24"/>
        </w:rPr>
        <w:t>х классах лицея. Разработки педагогов лицея широко востребованы педагогическим сообществом города и области.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lastRenderedPageBreak/>
        <w:t>По уровню образования: высшее - 46 чел (92%), среднее педагогическое 4 чел.(8 %)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left="709"/>
        <w:contextualSpacing/>
        <w:jc w:val="both"/>
      </w:pPr>
      <w:r w:rsidRPr="00C661C2">
        <w:t>По квалификационным категориям:</w:t>
      </w:r>
    </w:p>
    <w:tbl>
      <w:tblPr>
        <w:tblStyle w:val="ac"/>
        <w:tblpPr w:leftFromText="180" w:rightFromText="180" w:vertAnchor="text" w:horzAnchor="margin" w:tblpX="108" w:tblpY="12"/>
        <w:tblW w:w="0" w:type="auto"/>
        <w:tblLook w:val="01E0" w:firstRow="1" w:lastRow="1" w:firstColumn="1" w:lastColumn="1" w:noHBand="0" w:noVBand="0"/>
      </w:tblPr>
      <w:tblGrid>
        <w:gridCol w:w="3082"/>
        <w:gridCol w:w="3190"/>
        <w:gridCol w:w="2728"/>
      </w:tblGrid>
      <w:tr w:rsidR="000469DD" w:rsidRPr="00C661C2" w:rsidTr="000469DD">
        <w:tc>
          <w:tcPr>
            <w:tcW w:w="3082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tabs>
                <w:tab w:val="left" w:pos="179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  <w:r w:rsidRPr="00C661C2">
              <w:rPr>
                <w:b/>
              </w:rPr>
              <w:t>Высшая категория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tabs>
                <w:tab w:val="left" w:pos="179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  <w:r w:rsidRPr="00C661C2">
              <w:rPr>
                <w:b/>
              </w:rPr>
              <w:t>Первая категория</w:t>
            </w:r>
          </w:p>
        </w:tc>
        <w:tc>
          <w:tcPr>
            <w:tcW w:w="2728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tabs>
                <w:tab w:val="left" w:pos="179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  <w:r w:rsidRPr="00C661C2">
              <w:rPr>
                <w:b/>
              </w:rPr>
              <w:t>Без категория</w:t>
            </w:r>
          </w:p>
        </w:tc>
      </w:tr>
      <w:tr w:rsidR="000469DD" w:rsidRPr="00C661C2" w:rsidTr="000469DD">
        <w:tc>
          <w:tcPr>
            <w:tcW w:w="3082" w:type="dxa"/>
          </w:tcPr>
          <w:p w:rsidR="000469DD" w:rsidRPr="00C661C2" w:rsidRDefault="000469DD" w:rsidP="000469DD">
            <w:pPr>
              <w:pStyle w:val="af4"/>
              <w:tabs>
                <w:tab w:val="left" w:pos="1790"/>
              </w:tabs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32 чел.– 71%</w:t>
            </w:r>
          </w:p>
        </w:tc>
        <w:tc>
          <w:tcPr>
            <w:tcW w:w="3190" w:type="dxa"/>
          </w:tcPr>
          <w:p w:rsidR="000469DD" w:rsidRPr="00C661C2" w:rsidRDefault="000469DD" w:rsidP="000469DD">
            <w:pPr>
              <w:pStyle w:val="af4"/>
              <w:tabs>
                <w:tab w:val="left" w:pos="1790"/>
              </w:tabs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11 чел. – 24 %</w:t>
            </w:r>
          </w:p>
        </w:tc>
        <w:tc>
          <w:tcPr>
            <w:tcW w:w="2728" w:type="dxa"/>
          </w:tcPr>
          <w:p w:rsidR="000469DD" w:rsidRPr="00C661C2" w:rsidRDefault="000469DD" w:rsidP="006C790C">
            <w:pPr>
              <w:pStyle w:val="af4"/>
              <w:numPr>
                <w:ilvl w:val="0"/>
                <w:numId w:val="10"/>
              </w:numPr>
              <w:tabs>
                <w:tab w:val="left" w:pos="1790"/>
              </w:tabs>
              <w:spacing w:before="0" w:beforeAutospacing="0" w:after="0" w:afterAutospacing="0"/>
              <w:contextualSpacing/>
              <w:jc w:val="both"/>
            </w:pPr>
            <w:r w:rsidRPr="00C661C2">
              <w:t>чел – 5%</w:t>
            </w:r>
          </w:p>
        </w:tc>
      </w:tr>
    </w:tbl>
    <w:p w:rsidR="000469DD" w:rsidRPr="00C661C2" w:rsidRDefault="000469DD" w:rsidP="000469DD">
      <w:pPr>
        <w:pStyle w:val="af4"/>
        <w:tabs>
          <w:tab w:val="left" w:pos="1790"/>
        </w:tabs>
        <w:spacing w:before="0" w:beforeAutospacing="0" w:after="0" w:afterAutospacing="0"/>
        <w:ind w:firstLine="709"/>
        <w:contextualSpacing/>
        <w:jc w:val="both"/>
      </w:pPr>
      <w:r w:rsidRPr="00C661C2">
        <w:t>По возрасту: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55"/>
        <w:gridCol w:w="1800"/>
        <w:gridCol w:w="1800"/>
        <w:gridCol w:w="1950"/>
      </w:tblGrid>
      <w:tr w:rsidR="000469DD" w:rsidRPr="00C661C2" w:rsidTr="000469DD">
        <w:trPr>
          <w:trHeight w:val="276"/>
          <w:tblCellSpacing w:w="0" w:type="dxa"/>
        </w:trPr>
        <w:tc>
          <w:tcPr>
            <w:tcW w:w="171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</w:pPr>
            <w:r w:rsidRPr="00C661C2">
              <w:t>Моложе 25 лет</w:t>
            </w:r>
          </w:p>
        </w:tc>
        <w:tc>
          <w:tcPr>
            <w:tcW w:w="1755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</w:pPr>
            <w:r w:rsidRPr="00C661C2">
              <w:t>25-35 лет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</w:pPr>
            <w:r w:rsidRPr="00C661C2">
              <w:t>35-55лет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</w:pPr>
            <w:r w:rsidRPr="00C661C2">
              <w:t>55-60 лет</w:t>
            </w:r>
          </w:p>
        </w:tc>
        <w:tc>
          <w:tcPr>
            <w:tcW w:w="195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</w:pPr>
            <w:r w:rsidRPr="00C661C2">
              <w:t>свыше 60 лет</w:t>
            </w:r>
          </w:p>
        </w:tc>
      </w:tr>
      <w:tr w:rsidR="000469DD" w:rsidRPr="00C661C2" w:rsidTr="000469DD">
        <w:trPr>
          <w:trHeight w:val="276"/>
          <w:tblCellSpacing w:w="0" w:type="dxa"/>
        </w:trPr>
        <w:tc>
          <w:tcPr>
            <w:tcW w:w="1710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6</w:t>
            </w:r>
          </w:p>
        </w:tc>
        <w:tc>
          <w:tcPr>
            <w:tcW w:w="1755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3</w:t>
            </w:r>
          </w:p>
        </w:tc>
        <w:tc>
          <w:tcPr>
            <w:tcW w:w="1800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30 чел</w:t>
            </w:r>
          </w:p>
        </w:tc>
        <w:tc>
          <w:tcPr>
            <w:tcW w:w="1800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7 чел</w:t>
            </w:r>
          </w:p>
        </w:tc>
        <w:tc>
          <w:tcPr>
            <w:tcW w:w="1950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4чел.</w:t>
            </w:r>
          </w:p>
        </w:tc>
      </w:tr>
    </w:tbl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t>По полу:</w:t>
      </w:r>
    </w:p>
    <w:tbl>
      <w:tblPr>
        <w:tblW w:w="0" w:type="auto"/>
        <w:tblCellSpacing w:w="0" w:type="dxa"/>
        <w:tblInd w:w="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</w:tblGrid>
      <w:tr w:rsidR="000469DD" w:rsidRPr="00C661C2" w:rsidTr="000469DD">
        <w:trPr>
          <w:tblCellSpacing w:w="0" w:type="dxa"/>
        </w:trPr>
        <w:tc>
          <w:tcPr>
            <w:tcW w:w="144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661C2">
              <w:rPr>
                <w:b/>
              </w:rPr>
              <w:t>мужчины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661C2">
              <w:rPr>
                <w:b/>
              </w:rPr>
              <w:t>женщины</w:t>
            </w:r>
          </w:p>
        </w:tc>
      </w:tr>
      <w:tr w:rsidR="000469DD" w:rsidRPr="00C661C2" w:rsidTr="000469DD">
        <w:trPr>
          <w:tblCellSpacing w:w="0" w:type="dxa"/>
        </w:trPr>
        <w:tc>
          <w:tcPr>
            <w:tcW w:w="1440" w:type="dxa"/>
          </w:tcPr>
          <w:p w:rsidR="000469DD" w:rsidRPr="00C661C2" w:rsidRDefault="00466FD3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>
              <w:t>3</w:t>
            </w:r>
            <w:r w:rsidR="000469DD" w:rsidRPr="00C661C2">
              <w:t xml:space="preserve"> чел.</w:t>
            </w:r>
          </w:p>
        </w:tc>
        <w:tc>
          <w:tcPr>
            <w:tcW w:w="1620" w:type="dxa"/>
          </w:tcPr>
          <w:p w:rsidR="000469DD" w:rsidRPr="00C661C2" w:rsidRDefault="000469DD" w:rsidP="000469DD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</w:pPr>
            <w:r w:rsidRPr="00C661C2">
              <w:t>4</w:t>
            </w:r>
            <w:r w:rsidR="00466FD3">
              <w:t>7</w:t>
            </w:r>
            <w:r w:rsidRPr="00C661C2">
              <w:t xml:space="preserve"> чел.</w:t>
            </w:r>
          </w:p>
        </w:tc>
      </w:tr>
    </w:tbl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rPr>
          <w:rStyle w:val="ad"/>
        </w:rPr>
        <w:t>О</w:t>
      </w:r>
      <w:r w:rsidRPr="00C661C2"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 (85%). Таким образом, в лицее созданы необходимые условия для обеспечения качества образования.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rPr>
          <w:b/>
        </w:rPr>
        <w:t>А</w:t>
      </w:r>
      <w:r w:rsidRPr="00C661C2">
        <w:t>нализ сравнительных данных позволяет сделать вывод, что растет количество работников без категории. Это факт объясняется притоком молодых специалистов.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rPr>
          <w:rStyle w:val="ad"/>
        </w:rPr>
        <w:t xml:space="preserve">Задачи: </w:t>
      </w:r>
      <w:r w:rsidRPr="00C661C2">
        <w:t>повысить количество работников, имеющих категорию или соответствие занимаемой должности через аттестацию педагогических работников.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t>Условия, созданные в лицее, способствуют росту профессионального мастерства учителей.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t>В 201</w:t>
      </w:r>
      <w:r>
        <w:t>5</w:t>
      </w:r>
      <w:r w:rsidRPr="00C661C2">
        <w:t>-201</w:t>
      </w:r>
      <w:r>
        <w:t>65</w:t>
      </w:r>
      <w:r w:rsidRPr="00C661C2">
        <w:t xml:space="preserve"> учебном году было аттестовано  </w:t>
      </w:r>
      <w:r>
        <w:t xml:space="preserve">6 </w:t>
      </w:r>
      <w:r w:rsidRPr="00C661C2">
        <w:t xml:space="preserve">педагогических работника на высшую категорию. В лицее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Аттестация способствовала росту профессионального мастерства педагогических работников школы и положительно сказалась на результатах  труда. </w:t>
      </w:r>
      <w:r>
        <w:t>Также была присвоена первая квалификационная категория 5 молодым педагогам, что в целом повысило категорийность педагогического состава.</w:t>
      </w:r>
      <w:r w:rsidRPr="00C661C2">
        <w:t xml:space="preserve">                                                                                                                                                                                       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 w:rsidRPr="00C661C2">
        <w:t xml:space="preserve">100% учителей, запланированных на повышение квалификации, прошли курсовую подготовку.  </w:t>
      </w:r>
      <w:r>
        <w:t>16 педагогов прошли курсы повышения квалификации дистанционно.</w:t>
      </w:r>
      <w:r w:rsidRPr="00C661C2">
        <w:t xml:space="preserve">                                                                                                                                                            </w:t>
      </w:r>
    </w:p>
    <w:p w:rsidR="000469DD" w:rsidRPr="00C661C2" w:rsidRDefault="000469DD" w:rsidP="000469DD">
      <w:pPr>
        <w:pStyle w:val="af4"/>
        <w:spacing w:before="0" w:beforeAutospacing="0" w:after="0" w:afterAutospacing="0"/>
        <w:ind w:firstLine="709"/>
        <w:contextualSpacing/>
        <w:jc w:val="both"/>
      </w:pPr>
      <w:r>
        <w:t>65</w:t>
      </w:r>
      <w:r w:rsidRPr="00C661C2">
        <w:t xml:space="preserve">% учителей  прошли курсовую подготовку в соответствии с ФГОС (учителя начальных классов, русского языка, математики, географии, иностранного языка, физкультуры, работающие в 5 классах). Участие педагогов лицея в непрерывном повышении квалификации через участие в различного рода дистанционных проектах остается насущной задачей.    </w:t>
      </w:r>
      <w:r>
        <w:t xml:space="preserve">В основном, такую работу ведет кафедра учителей начальных классов, разработавшая систему непрерывного повышения квалификации через участие в сетевых проектах и дистанционных курсах. </w:t>
      </w:r>
    </w:p>
    <w:p w:rsidR="000E4306" w:rsidRPr="008B1B31" w:rsidRDefault="000E4306" w:rsidP="000E43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лицея является - создание системы поддержки талантливых детей. </w:t>
      </w:r>
    </w:p>
    <w:p w:rsidR="000E4306" w:rsidRPr="008B1B31" w:rsidRDefault="000E4306" w:rsidP="000E43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 xml:space="preserve">Педагогический коллектив школы продолжает работу по реализации программы «Работа с учащимися, имеющими высокий уровень развития </w:t>
      </w:r>
      <w:proofErr w:type="spellStart"/>
      <w:r w:rsidRPr="008B1B31">
        <w:rPr>
          <w:rFonts w:ascii="Times New Roman" w:hAnsi="Times New Roman"/>
          <w:sz w:val="24"/>
          <w:szCs w:val="24"/>
        </w:rPr>
        <w:t>учебно</w:t>
      </w:r>
      <w:proofErr w:type="spellEnd"/>
      <w:r w:rsidRPr="008B1B31">
        <w:rPr>
          <w:rFonts w:ascii="Times New Roman" w:hAnsi="Times New Roman"/>
          <w:sz w:val="24"/>
          <w:szCs w:val="24"/>
        </w:rPr>
        <w:t xml:space="preserve"> – познавательной деятельности»  </w:t>
      </w:r>
      <w:r w:rsidRPr="008B1B31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ц</w:t>
      </w:r>
      <w:r w:rsidRPr="008B1B3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ели и задачи которой: </w:t>
      </w:r>
    </w:p>
    <w:p w:rsidR="000E4306" w:rsidRPr="008B1B31" w:rsidRDefault="000E4306" w:rsidP="000E430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8B1B3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      1</w:t>
      </w:r>
      <w:r w:rsidRPr="008B1B31">
        <w:rPr>
          <w:rFonts w:ascii="Times New Roman" w:hAnsi="Times New Roman"/>
          <w:sz w:val="24"/>
          <w:szCs w:val="24"/>
        </w:rPr>
        <w:t xml:space="preserve">.Выявление  потребности  и возможности учащихся, имеющих высокий уровень развития </w:t>
      </w:r>
      <w:proofErr w:type="spellStart"/>
      <w:r w:rsidRPr="008B1B31">
        <w:rPr>
          <w:rFonts w:ascii="Times New Roman" w:hAnsi="Times New Roman"/>
          <w:sz w:val="24"/>
          <w:szCs w:val="24"/>
        </w:rPr>
        <w:t>учебно</w:t>
      </w:r>
      <w:proofErr w:type="spellEnd"/>
      <w:r w:rsidRPr="008B1B31">
        <w:rPr>
          <w:rFonts w:ascii="Times New Roman" w:hAnsi="Times New Roman"/>
          <w:sz w:val="24"/>
          <w:szCs w:val="24"/>
        </w:rPr>
        <w:t xml:space="preserve"> – познавательной деятельности.</w:t>
      </w:r>
    </w:p>
    <w:p w:rsidR="000E4306" w:rsidRPr="008B1B31" w:rsidRDefault="000E4306" w:rsidP="000E4306">
      <w:pPr>
        <w:shd w:val="clear" w:color="auto" w:fill="FFFFFF"/>
        <w:tabs>
          <w:tab w:val="left" w:pos="7905"/>
        </w:tabs>
        <w:spacing w:after="0" w:line="240" w:lineRule="auto"/>
        <w:ind w:left="19" w:right="38" w:firstLine="538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Для реализации данной программы реализуются следующие </w:t>
      </w:r>
      <w:r w:rsidRPr="008B1B3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задачи:</w:t>
      </w:r>
      <w:r w:rsidRPr="008B1B3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знакомство педагогов с научными данными о психологических особенностях и методических приемах работы с учащимися высокомотивированными на учебу и со способными учащимися;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обучение через методическую учебу, педсоветы, самообразование;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lastRenderedPageBreak/>
        <w:t>накопление библиотечного фонда по данному вопросу;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знакомство педагогов с приемами целенаправленного педагогического наблюдения, диагностики;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проведение различных внеурочных конкурсов,  интеллектуальных игр, олимпиад, позволяющих учащимся проявить свои способности.</w:t>
      </w:r>
    </w:p>
    <w:p w:rsidR="000E4306" w:rsidRPr="008B1B31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2.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надежда на качественный скачек в развитии их способностей.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Составлен школьный план работы  с учащимися высокомотивированными на учебу и со способными учащимися;</w:t>
      </w:r>
    </w:p>
    <w:p w:rsidR="000E4306" w:rsidRPr="008B1B31" w:rsidRDefault="000E4306" w:rsidP="006C790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Основными формами работы с  учащимися, высокомотивированными на учебу и со способными учащимися являются:</w:t>
      </w:r>
    </w:p>
    <w:p w:rsidR="000E4306" w:rsidRPr="008B1B31" w:rsidRDefault="000E4306" w:rsidP="006C790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Занятия в профильных  классах: в 201</w:t>
      </w:r>
      <w:r>
        <w:rPr>
          <w:rFonts w:ascii="Times New Roman" w:hAnsi="Times New Roman"/>
          <w:sz w:val="24"/>
          <w:szCs w:val="24"/>
        </w:rPr>
        <w:t>5</w:t>
      </w:r>
      <w:r w:rsidRPr="008B1B31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8B1B31">
        <w:rPr>
          <w:rFonts w:ascii="Times New Roman" w:hAnsi="Times New Roman"/>
          <w:sz w:val="24"/>
          <w:szCs w:val="24"/>
        </w:rPr>
        <w:t>5 учебном году в лицее для учащихся 10 – 11 классов организовано преподавание на профильном уровне: русский язык, история, физика, математика, химия, биология, обществознание.</w:t>
      </w:r>
    </w:p>
    <w:p w:rsidR="000E4306" w:rsidRPr="008B1B31" w:rsidRDefault="000E4306" w:rsidP="006C790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Учебные и творческие конкурсы.</w:t>
      </w:r>
    </w:p>
    <w:p w:rsidR="000E4306" w:rsidRPr="008B1B31" w:rsidRDefault="000E4306" w:rsidP="006C790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sz w:val="24"/>
          <w:szCs w:val="24"/>
        </w:rPr>
        <w:t>Олимпиады</w:t>
      </w:r>
    </w:p>
    <w:p w:rsidR="000E4306" w:rsidRPr="008B1B31" w:rsidRDefault="000E4306" w:rsidP="006C790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B31">
        <w:rPr>
          <w:rFonts w:ascii="Times New Roman" w:hAnsi="Times New Roman"/>
          <w:b/>
          <w:sz w:val="24"/>
          <w:szCs w:val="24"/>
        </w:rPr>
        <w:t xml:space="preserve"> </w:t>
      </w:r>
      <w:r w:rsidRPr="008B1B31">
        <w:rPr>
          <w:rFonts w:ascii="Times New Roman" w:hAnsi="Times New Roman"/>
          <w:sz w:val="24"/>
          <w:szCs w:val="24"/>
        </w:rPr>
        <w:t>Элективные курсы</w:t>
      </w:r>
      <w:r w:rsidRPr="008B1B31">
        <w:rPr>
          <w:rFonts w:ascii="Times New Roman" w:hAnsi="Times New Roman"/>
          <w:b/>
          <w:sz w:val="24"/>
          <w:szCs w:val="24"/>
        </w:rPr>
        <w:t xml:space="preserve">,  </w:t>
      </w:r>
      <w:r w:rsidRPr="008B1B31">
        <w:rPr>
          <w:rFonts w:ascii="Times New Roman" w:hAnsi="Times New Roman"/>
          <w:sz w:val="24"/>
          <w:szCs w:val="24"/>
        </w:rPr>
        <w:t>спецкурсы, факультативы по физике, биологии, химии, обществоведение, философии, математике, информатике, литературе, русскому  языку, английскому языку, географии, истории;</w:t>
      </w:r>
    </w:p>
    <w:p w:rsidR="000E4306" w:rsidRPr="008B1B31" w:rsidRDefault="000E4306" w:rsidP="006C790C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1">
        <w:rPr>
          <w:rFonts w:ascii="Times New Roman" w:hAnsi="Times New Roman" w:cs="Times New Roman"/>
          <w:sz w:val="24"/>
          <w:szCs w:val="24"/>
        </w:rPr>
        <w:t>Кружки по интересам;</w:t>
      </w:r>
    </w:p>
    <w:p w:rsidR="000E4306" w:rsidRPr="008B1B31" w:rsidRDefault="000E4306" w:rsidP="006C790C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1">
        <w:rPr>
          <w:rFonts w:ascii="Times New Roman" w:hAnsi="Times New Roman" w:cs="Times New Roman"/>
          <w:sz w:val="24"/>
          <w:szCs w:val="24"/>
        </w:rPr>
        <w:t xml:space="preserve"> Групповые занятия с сильными учащимися;</w:t>
      </w:r>
    </w:p>
    <w:p w:rsidR="000E4306" w:rsidRPr="003F19C8" w:rsidRDefault="000E4306" w:rsidP="000E4306">
      <w:pPr>
        <w:pStyle w:val="af4"/>
        <w:spacing w:before="0" w:beforeAutospacing="0" w:after="0" w:afterAutospacing="0"/>
        <w:ind w:firstLine="709"/>
        <w:contextualSpacing/>
        <w:jc w:val="both"/>
      </w:pPr>
      <w:r w:rsidRPr="003F19C8">
        <w:t xml:space="preserve">В лицее проводится большая работа по выявлению и развитию детской одаренности: составлена анкета на выявление одаренности детей, сформирован Банк данных о таких детях. </w:t>
      </w:r>
      <w:proofErr w:type="gramStart"/>
      <w:r w:rsidRPr="003F19C8">
        <w:t>В  сентябре</w:t>
      </w:r>
      <w:proofErr w:type="gramEnd"/>
      <w:r w:rsidRPr="003F19C8">
        <w:t xml:space="preserve"> 201</w:t>
      </w:r>
      <w:r w:rsidR="00466FD3">
        <w:t>7</w:t>
      </w:r>
      <w:r w:rsidRPr="003F19C8">
        <w:t xml:space="preserve"> года </w:t>
      </w:r>
      <w:r w:rsidRPr="003F19C8">
        <w:rPr>
          <w:iCs/>
          <w:color w:val="000000"/>
        </w:rPr>
        <w:t>был скорректирован банк данных</w:t>
      </w:r>
      <w:r w:rsidRPr="003F19C8">
        <w:rPr>
          <w:color w:val="000000"/>
        </w:rPr>
        <w:t xml:space="preserve"> способностей  учащихся, их одаренности </w:t>
      </w:r>
      <w:r w:rsidRPr="003F19C8">
        <w:rPr>
          <w:iCs/>
          <w:color w:val="000000"/>
        </w:rPr>
        <w:t>на основе</w:t>
      </w:r>
      <w:r w:rsidRPr="003F19C8">
        <w:rPr>
          <w:color w:val="000000"/>
        </w:rPr>
        <w:t xml:space="preserve"> </w:t>
      </w:r>
      <w:r w:rsidRPr="003F19C8">
        <w:rPr>
          <w:iCs/>
          <w:color w:val="000000"/>
        </w:rPr>
        <w:t>психолого-педагогического тестирования, индивидуальных собеседований и непосредственной практической деятельности  учащихся</w:t>
      </w:r>
      <w:r w:rsidRPr="003F19C8">
        <w:rPr>
          <w:color w:val="000000"/>
        </w:rPr>
        <w:t xml:space="preserve">. Банк способных учащихся составил </w:t>
      </w:r>
      <w:r w:rsidRPr="003F19C8">
        <w:t>340</w:t>
      </w:r>
      <w:r w:rsidRPr="003F19C8">
        <w:rPr>
          <w:color w:val="FF0000"/>
        </w:rPr>
        <w:t xml:space="preserve"> </w:t>
      </w:r>
      <w:r w:rsidRPr="003F19C8">
        <w:rPr>
          <w:color w:val="000000"/>
        </w:rPr>
        <w:t>человек.</w:t>
      </w:r>
    </w:p>
    <w:p w:rsidR="000E4306" w:rsidRPr="00186D16" w:rsidRDefault="000E4306" w:rsidP="000E43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Анализ современных психолого-педагогических трактовок понятия «одаренность» позволил нам выделить следующие виды одаренности:</w:t>
      </w:r>
    </w:p>
    <w:p w:rsidR="000E4306" w:rsidRPr="00186D16" w:rsidRDefault="000E4306" w:rsidP="006C790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Общая интеллектуальная  (академическая) одаренность  - 4,7%</w:t>
      </w:r>
    </w:p>
    <w:p w:rsidR="000E4306" w:rsidRPr="00186D16" w:rsidRDefault="000E4306" w:rsidP="006C790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Информационно - коммуникативная одаренность  - 10%</w:t>
      </w:r>
    </w:p>
    <w:p w:rsidR="000E4306" w:rsidRPr="00186D16" w:rsidRDefault="000E4306" w:rsidP="006C790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Творческая одаренность – 20%</w:t>
      </w:r>
    </w:p>
    <w:p w:rsidR="000E4306" w:rsidRPr="00186D16" w:rsidRDefault="000E4306" w:rsidP="006C790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Спортивная одаренность – 3%</w:t>
      </w:r>
    </w:p>
    <w:p w:rsidR="000E4306" w:rsidRPr="00186D16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D16">
        <w:rPr>
          <w:rFonts w:ascii="Times New Roman" w:hAnsi="Times New Roman"/>
          <w:sz w:val="24"/>
          <w:szCs w:val="24"/>
        </w:rPr>
        <w:t>Создание условий, обеспечивающих выявление и развитие одаренных детей, реализа</w:t>
      </w:r>
      <w:r w:rsidRPr="00186D16">
        <w:rPr>
          <w:rFonts w:ascii="Times New Roman" w:hAnsi="Times New Roman"/>
          <w:sz w:val="24"/>
          <w:szCs w:val="24"/>
        </w:rPr>
        <w:softHyphen/>
        <w:t>ция их потенциальных возможностей является одной из приоритетных социальных задач.</w:t>
      </w:r>
    </w:p>
    <w:p w:rsidR="000E4306" w:rsidRPr="00186D16" w:rsidRDefault="000E4306" w:rsidP="000E4306">
      <w:pPr>
        <w:shd w:val="clear" w:color="auto" w:fill="FFFFFF"/>
        <w:spacing w:after="0" w:line="240" w:lineRule="auto"/>
        <w:ind w:firstLine="670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>Учитывая, что в городе за последние годы сложилась система работы с одаренными детьми (конкур</w:t>
      </w:r>
      <w:r w:rsidRPr="00186D16">
        <w:rPr>
          <w:rFonts w:ascii="Times New Roman" w:hAnsi="Times New Roman"/>
          <w:sz w:val="24"/>
          <w:szCs w:val="24"/>
        </w:rPr>
        <w:softHyphen/>
        <w:t>сы, предметные олимпиады,  проекты, научные общества учащихся, выставки), а также созданы определенные усло</w:t>
      </w:r>
      <w:r w:rsidRPr="00186D16">
        <w:rPr>
          <w:rFonts w:ascii="Times New Roman" w:hAnsi="Times New Roman"/>
          <w:sz w:val="24"/>
          <w:szCs w:val="24"/>
        </w:rPr>
        <w:softHyphen/>
        <w:t xml:space="preserve">вия для личностно -ориентированного образования, администрация  и учителя лицея предприняли усилия для создания собственной системы работы с одаренными детьми. </w:t>
      </w:r>
    </w:p>
    <w:p w:rsidR="000E4306" w:rsidRPr="00186D16" w:rsidRDefault="000E4306" w:rsidP="000E4306">
      <w:pPr>
        <w:shd w:val="clear" w:color="auto" w:fill="FFFFFF"/>
        <w:spacing w:after="0" w:line="240" w:lineRule="auto"/>
        <w:ind w:firstLine="670"/>
        <w:contextualSpacing/>
        <w:jc w:val="both"/>
        <w:rPr>
          <w:rFonts w:ascii="Times New Roman" w:hAnsi="Times New Roman"/>
          <w:sz w:val="24"/>
          <w:szCs w:val="24"/>
        </w:rPr>
      </w:pPr>
      <w:r w:rsidRPr="00186D16">
        <w:rPr>
          <w:rFonts w:ascii="Times New Roman" w:hAnsi="Times New Roman"/>
          <w:sz w:val="24"/>
          <w:szCs w:val="24"/>
        </w:rPr>
        <w:t xml:space="preserve">Так, для организации целенаправленной работы, начиная с начальной школы и до осознанного выбора жизненного пути в школе,  была создана Программа «Одаренные дети», главной целью которой является создание благоприятных условий развития творческого, интеллектуального, лидерского и физического потенциала всех учащихся: одаренных, обычных, нуждающихся в коррекции – с учетом их склонностей. </w:t>
      </w:r>
    </w:p>
    <w:p w:rsidR="000E4306" w:rsidRPr="00186D16" w:rsidRDefault="000E4306" w:rsidP="000E4306">
      <w:pPr>
        <w:pStyle w:val="af4"/>
        <w:spacing w:before="0" w:beforeAutospacing="0" w:after="0" w:afterAutospacing="0"/>
        <w:ind w:firstLine="709"/>
        <w:contextualSpacing/>
        <w:jc w:val="both"/>
      </w:pPr>
      <w:r w:rsidRPr="00186D16">
        <w:t xml:space="preserve">Об общем уровне активности ученического состава МБОУ «Лицей № 104» позволяет судить статистический анализ школьного и муниципального  этапа Всероссийской олимпиады школьников, а также участие в научно-практических конференциях различного уровня. </w:t>
      </w:r>
    </w:p>
    <w:p w:rsidR="00A525CA" w:rsidRPr="00C661C2" w:rsidRDefault="00A525CA" w:rsidP="00A525CA">
      <w:pPr>
        <w:pStyle w:val="23"/>
        <w:spacing w:line="240" w:lineRule="auto"/>
        <w:ind w:firstLine="709"/>
        <w:contextualSpacing/>
        <w:rPr>
          <w:sz w:val="24"/>
          <w:szCs w:val="24"/>
        </w:rPr>
      </w:pPr>
      <w:r w:rsidRPr="00C661C2">
        <w:rPr>
          <w:sz w:val="24"/>
          <w:szCs w:val="24"/>
        </w:rPr>
        <w:lastRenderedPageBreak/>
        <w:t xml:space="preserve">На </w:t>
      </w:r>
      <w:proofErr w:type="gramStart"/>
      <w:r w:rsidRPr="00C661C2">
        <w:rPr>
          <w:sz w:val="24"/>
          <w:szCs w:val="24"/>
        </w:rPr>
        <w:t>протяжении  последних</w:t>
      </w:r>
      <w:proofErr w:type="gramEnd"/>
      <w:r w:rsidRPr="00C661C2">
        <w:rPr>
          <w:sz w:val="24"/>
          <w:szCs w:val="24"/>
        </w:rPr>
        <w:t xml:space="preserve"> ряда лет стратегия  развития  лицея   включала следующие </w:t>
      </w:r>
      <w:r w:rsidRPr="00C661C2">
        <w:rPr>
          <w:b/>
          <w:sz w:val="24"/>
          <w:szCs w:val="24"/>
        </w:rPr>
        <w:t>инновационные направления</w:t>
      </w:r>
      <w:r w:rsidRPr="00C661C2">
        <w:rPr>
          <w:sz w:val="24"/>
          <w:szCs w:val="24"/>
        </w:rPr>
        <w:t>:  </w:t>
      </w:r>
    </w:p>
    <w:p w:rsidR="00A525CA" w:rsidRPr="00C661C2" w:rsidRDefault="00A525CA" w:rsidP="006C790C">
      <w:pPr>
        <w:pStyle w:val="23"/>
        <w:numPr>
          <w:ilvl w:val="1"/>
          <w:numId w:val="12"/>
        </w:numPr>
        <w:tabs>
          <w:tab w:val="clear" w:pos="1080"/>
          <w:tab w:val="num" w:pos="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C661C2">
        <w:rPr>
          <w:sz w:val="24"/>
          <w:szCs w:val="24"/>
          <w:u w:val="single"/>
        </w:rPr>
        <w:t xml:space="preserve">в структуре организации </w:t>
      </w:r>
      <w:proofErr w:type="spellStart"/>
      <w:r w:rsidRPr="00C661C2">
        <w:rPr>
          <w:sz w:val="24"/>
          <w:szCs w:val="24"/>
          <w:u w:val="single"/>
        </w:rPr>
        <w:t>воспитательно</w:t>
      </w:r>
      <w:proofErr w:type="spellEnd"/>
      <w:r w:rsidRPr="00C661C2">
        <w:rPr>
          <w:sz w:val="24"/>
          <w:szCs w:val="24"/>
          <w:u w:val="single"/>
        </w:rPr>
        <w:t>-образовательного процесса</w:t>
      </w:r>
      <w:r w:rsidRPr="00C661C2">
        <w:rPr>
          <w:sz w:val="24"/>
          <w:szCs w:val="24"/>
        </w:rPr>
        <w:t>-  переход на новые образовательные стандарты – ФГОС НОО (1-4 классы) и ФГОС ООО (5-е классы)</w:t>
      </w:r>
    </w:p>
    <w:p w:rsidR="00A525CA" w:rsidRPr="00C661C2" w:rsidRDefault="00A525CA" w:rsidP="006C790C">
      <w:pPr>
        <w:pStyle w:val="af4"/>
        <w:numPr>
          <w:ilvl w:val="0"/>
          <w:numId w:val="11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 w:rsidRPr="00C661C2">
        <w:rPr>
          <w:u w:val="words"/>
        </w:rPr>
        <w:t>в методах обучения</w:t>
      </w:r>
      <w:r w:rsidRPr="00C661C2">
        <w:t>:  освоение и внедрение  личностно-развивающих, информационных технологий, новых курсов, совершенствование предпрофильного/ профильного обучения,</w:t>
      </w:r>
    </w:p>
    <w:p w:rsidR="00A525CA" w:rsidRPr="00C661C2" w:rsidRDefault="00A525CA" w:rsidP="006C790C">
      <w:pPr>
        <w:pStyle w:val="af4"/>
        <w:numPr>
          <w:ilvl w:val="0"/>
          <w:numId w:val="11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 w:rsidRPr="00C661C2">
        <w:rPr>
          <w:u w:val="words"/>
        </w:rPr>
        <w:t>в формах работы по повышению квалификации педагогов</w:t>
      </w:r>
      <w:r w:rsidRPr="00C661C2">
        <w:t xml:space="preserve">: создание  творческих групп по проблемам;  участие в конкурсах педагогического мастерства, проведение мастер-классов, предметных недель, </w:t>
      </w:r>
    </w:p>
    <w:p w:rsidR="00A525CA" w:rsidRPr="00C661C2" w:rsidRDefault="00A525CA" w:rsidP="006C790C">
      <w:pPr>
        <w:pStyle w:val="af4"/>
        <w:numPr>
          <w:ilvl w:val="0"/>
          <w:numId w:val="11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 w:rsidRPr="00C661C2">
        <w:rPr>
          <w:u w:val="words"/>
        </w:rPr>
        <w:t>в работе с учащимися</w:t>
      </w:r>
      <w:r w:rsidRPr="00C661C2">
        <w:t xml:space="preserve">: разработка и реализация программы «Одаренные дети»,  развитие научно-исследовательской деятельности учащихся, </w:t>
      </w:r>
    </w:p>
    <w:p w:rsidR="000E4306" w:rsidRPr="007B513E" w:rsidRDefault="000E4306" w:rsidP="000E4306">
      <w:pPr>
        <w:pStyle w:val="15"/>
        <w:tabs>
          <w:tab w:val="left" w:pos="142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 xml:space="preserve">В инновационном режиме работа в </w:t>
      </w:r>
      <w:r w:rsidRPr="007B513E">
        <w:rPr>
          <w:rFonts w:ascii="Times New Roman" w:hAnsi="Times New Roman" w:cs="Times New Roman"/>
        </w:rPr>
        <w:t>л</w:t>
      </w:r>
      <w:r w:rsidRPr="007B513E">
        <w:rPr>
          <w:rFonts w:ascii="Times New Roman" w:hAnsi="Times New Roman" w:cs="Times New Roman"/>
          <w:sz w:val="24"/>
          <w:szCs w:val="24"/>
        </w:rPr>
        <w:t xml:space="preserve">ицее осуществляется с 90-х годов. За это время сформирована инновационная компетенция  педагогического  коллектива как результат сложившегося  опыта осуществления инновационной деятельности, в том числе в области информационно-коммуникационных технологи. На момент вхождения в число МИП для реализации проекта “Модель муниципальной информационной образовательной среды на основе использования ЭО и ДОТ” в </w:t>
      </w:r>
      <w:r w:rsidRPr="007B513E">
        <w:rPr>
          <w:rFonts w:ascii="Times New Roman" w:hAnsi="Times New Roman" w:cs="Times New Roman"/>
        </w:rPr>
        <w:t>л</w:t>
      </w:r>
      <w:r w:rsidRPr="007B513E">
        <w:rPr>
          <w:rFonts w:ascii="Times New Roman" w:hAnsi="Times New Roman" w:cs="Times New Roman"/>
          <w:sz w:val="24"/>
          <w:szCs w:val="24"/>
        </w:rPr>
        <w:t>ицее имеются следующие условия: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040"/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eastAsia="Symbol" w:hAnsi="Times New Roman" w:cs="Times New Roman"/>
          <w:sz w:val="24"/>
          <w:szCs w:val="24"/>
        </w:rPr>
        <w:t xml:space="preserve">         </w:t>
      </w:r>
      <w:r w:rsidRPr="007B513E">
        <w:rPr>
          <w:rFonts w:ascii="Times New Roman" w:eastAsia="Symbol" w:hAnsi="Times New Roman" w:cs="Times New Roman"/>
        </w:rPr>
        <w:t>42</w:t>
      </w:r>
      <w:r w:rsidRPr="007B513E">
        <w:rPr>
          <w:rFonts w:ascii="Times New Roman" w:hAnsi="Times New Roman" w:cs="Times New Roman"/>
          <w:sz w:val="24"/>
          <w:szCs w:val="24"/>
        </w:rPr>
        <w:t xml:space="preserve">% учителей прошли курсовую подготовку по вопросам ЭО и ДОТ; 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eastAsia="Symbol" w:hAnsi="Times New Roman" w:cs="Times New Roman"/>
          <w:sz w:val="24"/>
          <w:szCs w:val="24"/>
        </w:rPr>
        <w:t xml:space="preserve">         </w:t>
      </w:r>
      <w:r w:rsidRPr="007B513E">
        <w:rPr>
          <w:rFonts w:ascii="Times New Roman" w:hAnsi="Times New Roman" w:cs="Times New Roman"/>
          <w:sz w:val="24"/>
          <w:szCs w:val="24"/>
        </w:rPr>
        <w:t>наличие опыта работы по внедрению ЭО и ДОТ в статусах: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 xml:space="preserve">Базовая школа  центра методической и технической поддержки внедрения информационных технологий в общеобразовательных организациях и реализации дистанционного обучения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 xml:space="preserve"> по теме «Методическая и техническая поддержка внедрения информационных коммуникационных технологий в общеобразовательных организациях и обучения с использованием дистанционных образовательных технологий» (Приказ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 xml:space="preserve"> КО  №188 от 03.02.2012 г. «Об утверждении положения о внедрении ИКТ и реализации обучения с использованием ДОТ в ОУ» (приложение №2);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Базовая школа по введению видеоконференцсвязи (ВКС)  «Проведение образовательных событий по схеме: одна базовая школа – шесть школ-спутников»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(Приказ Комитета образования и науки администрации города Новокузнецка «О внедрении дистанционных образовательных технологий в общеобразовательных  учреждениях города»  №1283 от 19.11.2013 г.);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Инновационная деятельность, осуществляемая педагогическим коллективом в 201</w:t>
      </w:r>
      <w:r w:rsidR="00466FD3">
        <w:rPr>
          <w:rFonts w:ascii="Times New Roman" w:hAnsi="Times New Roman" w:cs="Times New Roman"/>
        </w:rPr>
        <w:t>6</w:t>
      </w:r>
      <w:r w:rsidRPr="007B513E">
        <w:rPr>
          <w:rFonts w:ascii="Times New Roman" w:hAnsi="Times New Roman" w:cs="Times New Roman"/>
          <w:sz w:val="24"/>
          <w:szCs w:val="24"/>
        </w:rPr>
        <w:t>-201</w:t>
      </w:r>
      <w:r w:rsidR="00466FD3">
        <w:rPr>
          <w:rFonts w:ascii="Times New Roman" w:hAnsi="Times New Roman" w:cs="Times New Roman"/>
        </w:rPr>
        <w:t>7</w:t>
      </w:r>
      <w:r w:rsidRPr="007B513E">
        <w:rPr>
          <w:rFonts w:ascii="Times New Roman" w:hAnsi="Times New Roman" w:cs="Times New Roman"/>
          <w:sz w:val="24"/>
          <w:szCs w:val="24"/>
        </w:rPr>
        <w:t xml:space="preserve"> учебном году, как и </w:t>
      </w:r>
      <w:proofErr w:type="gramStart"/>
      <w:r w:rsidRPr="007B513E">
        <w:rPr>
          <w:rFonts w:ascii="Times New Roman" w:hAnsi="Times New Roman" w:cs="Times New Roman"/>
          <w:sz w:val="24"/>
          <w:szCs w:val="24"/>
        </w:rPr>
        <w:t>прежде,  была</w:t>
      </w:r>
      <w:proofErr w:type="gramEnd"/>
      <w:r w:rsidRPr="007B513E">
        <w:rPr>
          <w:rFonts w:ascii="Times New Roman" w:hAnsi="Times New Roman" w:cs="Times New Roman"/>
          <w:sz w:val="24"/>
          <w:szCs w:val="24"/>
        </w:rPr>
        <w:t xml:space="preserve">  ориентирована на совершенствование научно-педагогического, учебно-методического, организационного, финансово-экономического, кадрового, обеспечения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>-образовательного процесса Лицея и осуществлялась в форме реализации 4-х инновационных проектов по 4-м приоритетными направлениями развития Лицея,  исходящим  из очередной Программы развития.  В инновационных проектах участвовал весь педагогический коллектив, а часть педагогов работали одновременно в нескольких  проектах.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 xml:space="preserve">Одно из приоритетных  направлений развития Лицея «Использование элементов электронного обучения и дистанционных образовательных технологий (ДОТ) в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>-образовательном процессе Лицея» осуществлялось по следующим содержательным линиям: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использование ДОТ в работе с электронным журналом;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участие в учебных сетевых проектах в условиях введения ФГОС;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освоение технологии проведения видеоконференций;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использование ДОТ в организации учебно-исследовательской и проектной деятельности;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lastRenderedPageBreak/>
        <w:t>- разработка и апробация дистанционных курсов в рамках Программы «РУСАЛ – школам России»;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расширение возможностей использования интерактивных комплексов.</w:t>
      </w:r>
    </w:p>
    <w:p w:rsidR="000E4306" w:rsidRPr="007B513E" w:rsidRDefault="000E4306" w:rsidP="000E4306">
      <w:pPr>
        <w:pStyle w:val="15"/>
        <w:tabs>
          <w:tab w:val="left" w:pos="142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Выделяя главные результаты работы в рамках этого направления, мы отмечаем, что: - в работу с электронным журналом вовлечен весь педагогический коллектив, которому в истекшем году пришлось освоить его новую версию;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 xml:space="preserve">- к участию в учебных сетевых проектах вовлечены учащиеся основной школы, особая  заслуга в этом принадлежит учителям иностранного языка и информатики; 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в полном объеме реализован план мероприятий с использованием технологии видеоконференцсвязи;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отработана модель использования ДОТ в организации учебно-исследовательской  и проектной деятельности учащихся;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 разработан документ (Положение), регламентирующий организацию обучения в Лицее с использованием дистанционных образовательных технологий;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- произведена реконструкция официального сайта Лицея.</w:t>
      </w:r>
    </w:p>
    <w:p w:rsidR="000E4306" w:rsidRPr="007B513E" w:rsidRDefault="000E4306" w:rsidP="000E4306">
      <w:pPr>
        <w:pStyle w:val="15"/>
        <w:tabs>
          <w:tab w:val="left" w:pos="142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b/>
        </w:rPr>
        <w:t>Н</w:t>
      </w:r>
      <w:r w:rsidRPr="007B513E">
        <w:rPr>
          <w:rFonts w:ascii="Times New Roman" w:hAnsi="Times New Roman" w:cs="Times New Roman"/>
          <w:b/>
          <w:sz w:val="24"/>
          <w:szCs w:val="24"/>
        </w:rPr>
        <w:t>аличие необходимой материально - технической базы и перспективы ее дальнейшего развития</w:t>
      </w:r>
      <w:r w:rsidRPr="007B513E">
        <w:rPr>
          <w:rFonts w:ascii="Times New Roman" w:hAnsi="Times New Roman" w:cs="Times New Roman"/>
          <w:sz w:val="24"/>
          <w:szCs w:val="24"/>
        </w:rPr>
        <w:t xml:space="preserve">. В число имеющегося оборудования в Лицее, необходимого для внедрения ЭО и ДОТ, входят: 42 комплекта компьютерной техники; установка видеоконференцсвязи; комплект видеонаблюдения; 69 ноутбуков; 20 интерактивных досок; 34 мультимедийных установки; количество устройств офисного назначения (принтеров, сканеров, многофункциональных устройств) - 40, в том числе: 31 принтер; 3 сканера; 6 ксероксов; 7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 xml:space="preserve">-камер видеонаблюдения; </w:t>
      </w:r>
      <w:proofErr w:type="spellStart"/>
      <w:r w:rsidRPr="007B513E">
        <w:rPr>
          <w:rFonts w:ascii="Times New Roman" w:hAnsi="Times New Roman" w:cs="Times New Roman"/>
          <w:sz w:val="24"/>
          <w:szCs w:val="24"/>
        </w:rPr>
        <w:t>директкамера</w:t>
      </w:r>
      <w:proofErr w:type="spellEnd"/>
      <w:r w:rsidRPr="007B513E">
        <w:rPr>
          <w:rFonts w:ascii="Times New Roman" w:hAnsi="Times New Roman" w:cs="Times New Roman"/>
          <w:sz w:val="24"/>
          <w:szCs w:val="24"/>
        </w:rPr>
        <w:t>; электронный информационный киоск. В Лицее оборудовано 3 кабинета информатики, имеется мобильный компьютерный класс;</w:t>
      </w:r>
    </w:p>
    <w:p w:rsidR="000E4306" w:rsidRPr="007B513E" w:rsidRDefault="000E4306" w:rsidP="000E4306">
      <w:pPr>
        <w:pStyle w:val="15"/>
        <w:tabs>
          <w:tab w:val="left" w:pos="142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Наряду с имеющимся опытом имеют место и проблемы в области введения ЭО и ДОТ, в числе наиболее значимых можно отметить следующие: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требует дальнейшего развития материально-техническое обеспечение (недостаточное количество точек доступа в Интернет);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дефицит временного ресурса, необходимого для работы в инновационном режиме;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использование ЭО и ДОТ не стало нормой для всего педагогического коллектива, что препятствует развитию образовательного процесса в соответствии с требованиями ФГОС.</w:t>
      </w:r>
    </w:p>
    <w:p w:rsidR="000E4306" w:rsidRPr="007B513E" w:rsidRDefault="000E4306" w:rsidP="006C790C">
      <w:pPr>
        <w:pStyle w:val="15"/>
        <w:numPr>
          <w:ilvl w:val="0"/>
          <w:numId w:val="11"/>
        </w:numPr>
        <w:tabs>
          <w:tab w:val="left" w:pos="142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>Участие в сетевом инновационном проекте “Модель муниципальной информационной образовательной среды на основе использования ЭО и ДОТ” рассматриваем как очередной этап развития как Лицея в целом, так  и профессиональной компетентности педагогов в условиях сетевого взаимодействия.</w:t>
      </w:r>
    </w:p>
    <w:p w:rsidR="000E4306" w:rsidRPr="00C661C2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>Работа в инновационном режиме предполагает активное внедрение в педагогическую практику современных педагогических технологий. В этом направлении карта инновационной работы лицея достаточно обширна.</w:t>
      </w:r>
    </w:p>
    <w:p w:rsidR="00A525CA" w:rsidRPr="00A525CA" w:rsidRDefault="00A525CA" w:rsidP="00A525CA">
      <w:pPr>
        <w:pStyle w:val="Style2"/>
        <w:widowControl/>
        <w:ind w:right="-1" w:firstLine="708"/>
        <w:contextualSpacing/>
        <w:jc w:val="both"/>
        <w:rPr>
          <w:rStyle w:val="FontStyle46"/>
          <w:sz w:val="24"/>
          <w:szCs w:val="24"/>
        </w:rPr>
      </w:pPr>
      <w:r w:rsidRPr="00A525CA">
        <w:rPr>
          <w:rStyle w:val="FontStyle46"/>
          <w:sz w:val="24"/>
          <w:szCs w:val="24"/>
        </w:rPr>
        <w:t xml:space="preserve">Инновационный статус ОУ: </w:t>
      </w:r>
    </w:p>
    <w:p w:rsidR="00A525CA" w:rsidRPr="00A525CA" w:rsidRDefault="00A525CA" w:rsidP="00A525CA">
      <w:pPr>
        <w:pStyle w:val="Style2"/>
        <w:widowControl/>
        <w:ind w:right="-1" w:firstLine="708"/>
        <w:contextualSpacing/>
        <w:jc w:val="both"/>
        <w:rPr>
          <w:rStyle w:val="FontStyle46"/>
          <w:b w:val="0"/>
          <w:sz w:val="24"/>
          <w:szCs w:val="24"/>
        </w:rPr>
      </w:pPr>
      <w:r w:rsidRPr="00A525CA">
        <w:rPr>
          <w:rStyle w:val="FontStyle46"/>
          <w:sz w:val="24"/>
          <w:szCs w:val="24"/>
        </w:rPr>
        <w:t xml:space="preserve">- муниципальная методическая площадка по апробации ФГОС ООО (приказ Комитета образования и науки администрации </w:t>
      </w:r>
      <w:proofErr w:type="spellStart"/>
      <w:r w:rsidRPr="00A525CA">
        <w:rPr>
          <w:rStyle w:val="FontStyle46"/>
          <w:sz w:val="24"/>
          <w:szCs w:val="24"/>
        </w:rPr>
        <w:t>г.Новокузнецка</w:t>
      </w:r>
      <w:proofErr w:type="spellEnd"/>
      <w:r w:rsidRPr="00A525CA">
        <w:rPr>
          <w:rStyle w:val="FontStyle46"/>
          <w:sz w:val="24"/>
          <w:szCs w:val="24"/>
        </w:rPr>
        <w:t xml:space="preserve"> № 1122 от 27.10.2011г.;</w:t>
      </w:r>
    </w:p>
    <w:p w:rsidR="00A525CA" w:rsidRPr="00A525CA" w:rsidRDefault="00A525CA" w:rsidP="00A525CA">
      <w:pPr>
        <w:pStyle w:val="Style2"/>
        <w:widowControl/>
        <w:ind w:right="-1" w:firstLine="708"/>
        <w:contextualSpacing/>
        <w:jc w:val="both"/>
        <w:rPr>
          <w:rStyle w:val="FontStyle47"/>
          <w:b/>
          <w:sz w:val="24"/>
          <w:szCs w:val="24"/>
        </w:rPr>
      </w:pPr>
      <w:r w:rsidRPr="00A525CA">
        <w:rPr>
          <w:rStyle w:val="FontStyle46"/>
          <w:sz w:val="24"/>
          <w:szCs w:val="24"/>
        </w:rPr>
        <w:t xml:space="preserve">- базовое образовательное учреждение Кемеровского регионального института повышения квалификации и переподготовки работников образования по внедрению дистанционных образовательных технологий (приказ </w:t>
      </w:r>
      <w:proofErr w:type="spellStart"/>
      <w:r w:rsidRPr="00A525CA">
        <w:rPr>
          <w:rStyle w:val="FontStyle46"/>
          <w:sz w:val="24"/>
          <w:szCs w:val="24"/>
        </w:rPr>
        <w:t>ДОиН</w:t>
      </w:r>
      <w:proofErr w:type="spellEnd"/>
      <w:r w:rsidRPr="00A525CA">
        <w:rPr>
          <w:rStyle w:val="FontStyle46"/>
          <w:sz w:val="24"/>
          <w:szCs w:val="24"/>
        </w:rPr>
        <w:t xml:space="preserve"> Кемеровской области; приказ </w:t>
      </w:r>
      <w:proofErr w:type="spellStart"/>
      <w:r w:rsidRPr="00A525CA">
        <w:rPr>
          <w:rStyle w:val="FontStyle46"/>
          <w:sz w:val="24"/>
          <w:szCs w:val="24"/>
        </w:rPr>
        <w:t>КОиН</w:t>
      </w:r>
      <w:proofErr w:type="spellEnd"/>
      <w:r w:rsidRPr="00A525CA">
        <w:rPr>
          <w:rStyle w:val="FontStyle46"/>
          <w:sz w:val="24"/>
          <w:szCs w:val="24"/>
        </w:rPr>
        <w:t xml:space="preserve"> администрации </w:t>
      </w:r>
      <w:proofErr w:type="spellStart"/>
      <w:r w:rsidRPr="00A525CA">
        <w:rPr>
          <w:rStyle w:val="FontStyle46"/>
          <w:sz w:val="24"/>
          <w:szCs w:val="24"/>
        </w:rPr>
        <w:t>г.Новокузнецка</w:t>
      </w:r>
      <w:proofErr w:type="spellEnd"/>
      <w:r w:rsidRPr="00A525CA">
        <w:rPr>
          <w:rStyle w:val="FontStyle46"/>
          <w:sz w:val="24"/>
          <w:szCs w:val="24"/>
        </w:rPr>
        <w:t>).</w:t>
      </w:r>
    </w:p>
    <w:p w:rsidR="00A525CA" w:rsidRPr="00A525CA" w:rsidRDefault="00A525CA" w:rsidP="00A525CA">
      <w:pPr>
        <w:pStyle w:val="Style4"/>
        <w:widowControl/>
        <w:ind w:right="-1" w:firstLine="708"/>
        <w:contextualSpacing/>
        <w:jc w:val="both"/>
        <w:rPr>
          <w:rStyle w:val="FontStyle46"/>
          <w:sz w:val="24"/>
          <w:szCs w:val="24"/>
        </w:rPr>
      </w:pPr>
      <w:r w:rsidRPr="00A525CA">
        <w:rPr>
          <w:rStyle w:val="FontStyle46"/>
          <w:sz w:val="24"/>
          <w:szCs w:val="24"/>
        </w:rPr>
        <w:t xml:space="preserve">Цель инновационной деятельности: </w:t>
      </w:r>
    </w:p>
    <w:p w:rsidR="00A525CA" w:rsidRPr="00A525CA" w:rsidRDefault="00A525CA" w:rsidP="00A525CA">
      <w:pPr>
        <w:pStyle w:val="Style4"/>
        <w:widowControl/>
        <w:ind w:right="-1" w:firstLine="708"/>
        <w:contextualSpacing/>
        <w:jc w:val="both"/>
        <w:rPr>
          <w:rStyle w:val="FontStyle47"/>
          <w:sz w:val="24"/>
          <w:szCs w:val="24"/>
        </w:rPr>
      </w:pPr>
      <w:r w:rsidRPr="00A525CA">
        <w:rPr>
          <w:rStyle w:val="FontStyle46"/>
          <w:sz w:val="24"/>
          <w:szCs w:val="24"/>
        </w:rPr>
        <w:t xml:space="preserve">- </w:t>
      </w:r>
      <w:r w:rsidRPr="00A525CA">
        <w:rPr>
          <w:rStyle w:val="FontStyle47"/>
          <w:sz w:val="24"/>
          <w:szCs w:val="24"/>
        </w:rPr>
        <w:t>создание условий для получения воспитательных результатов в соответствии с ФГОС ООО на основании разработки Основной образовательной программы, программ внеурочной деятельности, рабочих программ по учебному плану ФГОС ООО;</w:t>
      </w:r>
    </w:p>
    <w:p w:rsidR="000E4306" w:rsidRPr="00C661C2" w:rsidRDefault="00A525CA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5CA">
        <w:rPr>
          <w:rStyle w:val="FontStyle47"/>
          <w:sz w:val="24"/>
          <w:szCs w:val="24"/>
        </w:rPr>
        <w:lastRenderedPageBreak/>
        <w:t xml:space="preserve">- участие педагогов в организации электронного обучения и </w:t>
      </w:r>
      <w:proofErr w:type="gramStart"/>
      <w:r w:rsidRPr="00A525CA">
        <w:rPr>
          <w:rStyle w:val="FontStyle47"/>
          <w:sz w:val="24"/>
          <w:szCs w:val="24"/>
        </w:rPr>
        <w:t xml:space="preserve">внедрению  </w:t>
      </w:r>
      <w:r w:rsidR="00466FD3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="00466FD3">
        <w:rPr>
          <w:rFonts w:ascii="Times New Roman" w:hAnsi="Times New Roman"/>
          <w:sz w:val="24"/>
          <w:szCs w:val="24"/>
        </w:rPr>
        <w:t xml:space="preserve"> образовательных технологий</w:t>
      </w:r>
      <w:r w:rsidR="000E4306" w:rsidRPr="00C661C2">
        <w:rPr>
          <w:rFonts w:ascii="Times New Roman" w:hAnsi="Times New Roman"/>
          <w:sz w:val="24"/>
          <w:szCs w:val="24"/>
        </w:rPr>
        <w:t>.</w:t>
      </w:r>
    </w:p>
    <w:p w:rsidR="000E4306" w:rsidRPr="00C661C2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C2"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color w:val="000000"/>
          <w:sz w:val="24"/>
          <w:szCs w:val="24"/>
        </w:rPr>
        <w:t>Для реализации поставленных задач в лицее имелась необходимая нормативно-правовая база, соответствующие локальные акты и положения, план методической работы,</w:t>
      </w:r>
      <w:r w:rsidRPr="00C661C2">
        <w:rPr>
          <w:rFonts w:ascii="Times New Roman" w:hAnsi="Times New Roman"/>
          <w:sz w:val="24"/>
          <w:szCs w:val="24"/>
        </w:rPr>
        <w:t xml:space="preserve"> план мероприятий по </w:t>
      </w:r>
      <w:proofErr w:type="gramStart"/>
      <w:r w:rsidRPr="00C661C2">
        <w:rPr>
          <w:rFonts w:ascii="Times New Roman" w:hAnsi="Times New Roman"/>
          <w:sz w:val="24"/>
          <w:szCs w:val="24"/>
        </w:rPr>
        <w:t>внедрению</w:t>
      </w:r>
      <w:r w:rsidRPr="00C661C2">
        <w:rPr>
          <w:rFonts w:ascii="Times New Roman" w:hAnsi="Times New Roman"/>
          <w:color w:val="000000"/>
          <w:sz w:val="24"/>
          <w:szCs w:val="24"/>
        </w:rPr>
        <w:t>  ФГОС</w:t>
      </w:r>
      <w:proofErr w:type="gramEnd"/>
      <w:r w:rsidRPr="00C661C2">
        <w:rPr>
          <w:rFonts w:ascii="Times New Roman" w:hAnsi="Times New Roman"/>
          <w:color w:val="000000"/>
          <w:sz w:val="24"/>
          <w:szCs w:val="24"/>
        </w:rPr>
        <w:t xml:space="preserve"> ООО.    </w:t>
      </w:r>
    </w:p>
    <w:p w:rsidR="000E4306" w:rsidRPr="00C661C2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61C2">
        <w:rPr>
          <w:rFonts w:ascii="Times New Roman" w:hAnsi="Times New Roman"/>
          <w:color w:val="000000"/>
          <w:sz w:val="24"/>
          <w:szCs w:val="24"/>
        </w:rPr>
        <w:t xml:space="preserve">При планировании работы </w:t>
      </w:r>
      <w:r>
        <w:rPr>
          <w:rFonts w:ascii="Times New Roman" w:hAnsi="Times New Roman"/>
          <w:color w:val="000000"/>
          <w:sz w:val="24"/>
          <w:szCs w:val="24"/>
        </w:rPr>
        <w:t>лицея</w:t>
      </w:r>
      <w:r w:rsidRPr="00C661C2">
        <w:rPr>
          <w:rFonts w:ascii="Times New Roman" w:hAnsi="Times New Roman"/>
          <w:color w:val="000000"/>
          <w:sz w:val="24"/>
          <w:szCs w:val="24"/>
        </w:rPr>
        <w:t xml:space="preserve"> педагогический коллектив стремился отобрать те формы, которые реально позволили бы решать проблемы и задачи, стоящие перед образовательным учреждением:</w:t>
      </w:r>
      <w:r w:rsidRPr="00C661C2">
        <w:rPr>
          <w:rFonts w:ascii="Times New Roman" w:hAnsi="Times New Roman"/>
          <w:sz w:val="24"/>
          <w:szCs w:val="24"/>
        </w:rPr>
        <w:t xml:space="preserve"> </w:t>
      </w:r>
      <w:r w:rsidRPr="00C661C2">
        <w:rPr>
          <w:rFonts w:ascii="Times New Roman" w:hAnsi="Times New Roman"/>
          <w:color w:val="000000"/>
          <w:sz w:val="24"/>
          <w:szCs w:val="24"/>
        </w:rPr>
        <w:t xml:space="preserve">тематические педагогические советы, работа школьных методических объединений, методическая неделя, предметные декадники, теоретические семинары, семинары-практикумы, разработка методических рекомендаций, педагогический мониторинг, самообразование, обобщение </w:t>
      </w:r>
      <w:proofErr w:type="gramStart"/>
      <w:r w:rsidRPr="00C661C2">
        <w:rPr>
          <w:rFonts w:ascii="Times New Roman" w:hAnsi="Times New Roman"/>
          <w:color w:val="000000"/>
          <w:sz w:val="24"/>
          <w:szCs w:val="24"/>
        </w:rPr>
        <w:t>передового  педагогического</w:t>
      </w:r>
      <w:proofErr w:type="gramEnd"/>
      <w:r w:rsidRPr="00C661C2">
        <w:rPr>
          <w:rFonts w:ascii="Times New Roman" w:hAnsi="Times New Roman"/>
          <w:color w:val="000000"/>
          <w:sz w:val="24"/>
          <w:szCs w:val="24"/>
        </w:rPr>
        <w:t xml:space="preserve"> опыта, конкурсное движение.</w:t>
      </w:r>
    </w:p>
    <w:p w:rsidR="000E4306" w:rsidRPr="00C661C2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61C2">
        <w:rPr>
          <w:rFonts w:ascii="Times New Roman" w:hAnsi="Times New Roman"/>
          <w:color w:val="000000"/>
          <w:sz w:val="24"/>
          <w:szCs w:val="24"/>
        </w:rPr>
        <w:t>Уже в прошлом учебном году педагогический коллектив лицея провел большую работу по совершенствованию рабочих программ по предметам основной школы, приведя их в соответствие с требованиями ФГОС ООО: были определены универсальные учебные действия (УУД), которые отрабатываются в ходе изучения всех тем, изменена структура тематического планирования, проанализирована материально-техническая база и методическое оснащение конкретных тематических блоков и конкретных предметов учебного цикла.</w:t>
      </w:r>
      <w:r>
        <w:rPr>
          <w:rFonts w:ascii="Times New Roman" w:hAnsi="Times New Roman"/>
          <w:color w:val="000000"/>
          <w:sz w:val="24"/>
          <w:szCs w:val="24"/>
        </w:rPr>
        <w:t xml:space="preserve"> В этом учебном году рабочие программы были приведены в соответствие изменившимся требованиям стандарта и разработаны по всем программа курса основной и средней  школы.</w:t>
      </w:r>
    </w:p>
    <w:p w:rsidR="000E4306" w:rsidRPr="00C661C2" w:rsidRDefault="000E4306" w:rsidP="000E4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61C2">
        <w:rPr>
          <w:rFonts w:ascii="Times New Roman" w:hAnsi="Times New Roman"/>
          <w:color w:val="000000"/>
          <w:sz w:val="24"/>
          <w:szCs w:val="24"/>
        </w:rPr>
        <w:t xml:space="preserve">Учителя-предметники, преподающие в </w:t>
      </w:r>
      <w:r w:rsidR="00466FD3">
        <w:rPr>
          <w:rFonts w:ascii="Times New Roman" w:hAnsi="Times New Roman"/>
          <w:color w:val="000000"/>
          <w:sz w:val="24"/>
          <w:szCs w:val="24"/>
        </w:rPr>
        <w:t>основной школе</w:t>
      </w:r>
      <w:r w:rsidRPr="00C661C2">
        <w:rPr>
          <w:rFonts w:ascii="Times New Roman" w:hAnsi="Times New Roman"/>
          <w:color w:val="000000"/>
          <w:sz w:val="24"/>
          <w:szCs w:val="24"/>
        </w:rPr>
        <w:t>, прошли обучение на курсах повышения квалификации и знакомы с требованиями, предъявляемыми ФГОС к содержанию учебного процесса. Педагоги, не прошедшие курсов ПК, включены в состав слушателей на этот учебный год.</w:t>
      </w:r>
    </w:p>
    <w:p w:rsidR="000E4306" w:rsidRPr="0019583E" w:rsidRDefault="000E4306" w:rsidP="000E43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583E">
        <w:rPr>
          <w:rFonts w:ascii="Times New Roman" w:hAnsi="Times New Roman"/>
          <w:sz w:val="24"/>
          <w:szCs w:val="24"/>
        </w:rPr>
        <w:t>В конце учебного года проведен а</w:t>
      </w:r>
      <w:r w:rsidRPr="0019583E">
        <w:rPr>
          <w:rFonts w:ascii="Times New Roman" w:eastAsia="Calibri" w:hAnsi="Times New Roman"/>
          <w:sz w:val="24"/>
          <w:szCs w:val="24"/>
        </w:rPr>
        <w:t>налитический отчет по результатам социально-психологической адаптации учащихся при переходе в среднее звено и уровня сформированности УУД</w:t>
      </w:r>
      <w:r w:rsidRPr="0019583E">
        <w:rPr>
          <w:rFonts w:ascii="Times New Roman" w:hAnsi="Times New Roman"/>
          <w:sz w:val="24"/>
          <w:szCs w:val="24"/>
        </w:rPr>
        <w:t xml:space="preserve">. Результаты представлены в следующих диаграммах: </w:t>
      </w:r>
    </w:p>
    <w:p w:rsidR="000E4306" w:rsidRPr="00790623" w:rsidRDefault="000E4306" w:rsidP="000E4306">
      <w:pPr>
        <w:ind w:firstLine="567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A117ADE" wp14:editId="5BA35690">
            <wp:extent cx="4455042" cy="2222204"/>
            <wp:effectExtent l="0" t="0" r="3175" b="6985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58" cy="222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06" w:rsidRDefault="000E4306" w:rsidP="000E4306">
      <w:pPr>
        <w:pStyle w:val="Default"/>
        <w:ind w:firstLine="567"/>
        <w:jc w:val="both"/>
      </w:pPr>
    </w:p>
    <w:p w:rsidR="000E4306" w:rsidRPr="000E0C94" w:rsidRDefault="000E4306" w:rsidP="000E4306">
      <w:pPr>
        <w:pStyle w:val="Default"/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6E22AFE2" wp14:editId="43C25A14">
            <wp:extent cx="4976038" cy="2166803"/>
            <wp:effectExtent l="0" t="0" r="0" b="5080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35" cy="216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06" w:rsidRDefault="000E4306" w:rsidP="000E4306">
      <w:pPr>
        <w:suppressLineNumbers/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в настоящее время по новым образовательным стандартом НОО и ООО обучаются 1-</w:t>
      </w:r>
      <w:r w:rsidR="00466F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классы (2</w:t>
      </w:r>
      <w:r w:rsidR="00466F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466FD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15CA0">
        <w:rPr>
          <w:rFonts w:ascii="Times New Roman" w:hAnsi="Times New Roman"/>
          <w:sz w:val="24"/>
          <w:szCs w:val="24"/>
        </w:rPr>
        <w:t>Согласно требованиям ФГОС НОО</w:t>
      </w:r>
      <w:r>
        <w:rPr>
          <w:rFonts w:ascii="Times New Roman" w:hAnsi="Times New Roman"/>
          <w:sz w:val="24"/>
          <w:szCs w:val="24"/>
        </w:rPr>
        <w:t xml:space="preserve"> и ООО</w:t>
      </w:r>
      <w:r w:rsidRPr="00115CA0">
        <w:rPr>
          <w:rFonts w:ascii="Times New Roman" w:hAnsi="Times New Roman"/>
          <w:sz w:val="24"/>
          <w:szCs w:val="24"/>
        </w:rPr>
        <w:t>, внеурочная деятельность</w:t>
      </w:r>
      <w:r w:rsidRPr="00115CA0">
        <w:rPr>
          <w:rFonts w:ascii="Times New Roman" w:hAnsi="Times New Roman"/>
          <w:iCs/>
          <w:sz w:val="24"/>
          <w:szCs w:val="24"/>
        </w:rPr>
        <w:t xml:space="preserve"> </w:t>
      </w:r>
      <w:r w:rsidRPr="00115CA0">
        <w:rPr>
          <w:rFonts w:ascii="Times New Roman" w:hAnsi="Times New Roman"/>
          <w:sz w:val="24"/>
          <w:szCs w:val="24"/>
        </w:rPr>
        <w:t>организована по основным направлениям развития личности</w:t>
      </w:r>
      <w:r w:rsidRPr="00115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5CA0">
        <w:rPr>
          <w:rFonts w:ascii="Times New Roman" w:hAnsi="Times New Roman"/>
          <w:sz w:val="24"/>
          <w:szCs w:val="24"/>
        </w:rPr>
        <w:t>с учетом запросов родителей как основных заказчиков образовательных услуг, специфики образовательной деятельности, а также кадровых, финансовых и материально-технических возможностей школы</w:t>
      </w:r>
      <w:r w:rsidRPr="00115CA0">
        <w:rPr>
          <w:rFonts w:ascii="Times New Roman" w:hAnsi="Times New Roman"/>
          <w:color w:val="000000"/>
          <w:sz w:val="24"/>
          <w:szCs w:val="24"/>
        </w:rPr>
        <w:t xml:space="preserve"> в соответствии со следующими нормативно-правовыми документами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лицея</w:t>
      </w:r>
      <w:r w:rsidRPr="00115CA0">
        <w:rPr>
          <w:rFonts w:ascii="Times New Roman" w:hAnsi="Times New Roman"/>
          <w:sz w:val="24"/>
          <w:szCs w:val="24"/>
        </w:rPr>
        <w:t xml:space="preserve">: </w:t>
      </w:r>
    </w:p>
    <w:p w:rsidR="000E4306" w:rsidRPr="00115CA0" w:rsidRDefault="000E4306" w:rsidP="006C790C">
      <w:pPr>
        <w:numPr>
          <w:ilvl w:val="0"/>
          <w:numId w:val="48"/>
        </w:numPr>
        <w:suppressLineNumbers/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образовательные</w:t>
      </w:r>
      <w:r w:rsidRPr="00115CA0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115CA0">
        <w:rPr>
          <w:rFonts w:ascii="Times New Roman" w:hAnsi="Times New Roman"/>
          <w:bCs/>
          <w:sz w:val="24"/>
          <w:szCs w:val="24"/>
        </w:rPr>
        <w:t xml:space="preserve"> начального </w:t>
      </w:r>
      <w:r>
        <w:rPr>
          <w:rFonts w:ascii="Times New Roman" w:hAnsi="Times New Roman"/>
          <w:bCs/>
          <w:sz w:val="24"/>
          <w:szCs w:val="24"/>
        </w:rPr>
        <w:t xml:space="preserve">и основного </w:t>
      </w:r>
      <w:r w:rsidRPr="00115CA0">
        <w:rPr>
          <w:rFonts w:ascii="Times New Roman" w:hAnsi="Times New Roman"/>
          <w:bCs/>
          <w:sz w:val="24"/>
          <w:szCs w:val="24"/>
        </w:rPr>
        <w:t xml:space="preserve">общего образования МБОУ </w:t>
      </w:r>
      <w:r>
        <w:rPr>
          <w:rFonts w:ascii="Times New Roman" w:hAnsi="Times New Roman"/>
          <w:bCs/>
          <w:sz w:val="24"/>
          <w:szCs w:val="24"/>
        </w:rPr>
        <w:t>«Лицей № 104»</w:t>
      </w:r>
      <w:r w:rsidRPr="00115CA0">
        <w:rPr>
          <w:rFonts w:ascii="Times New Roman" w:hAnsi="Times New Roman"/>
          <w:bCs/>
          <w:sz w:val="24"/>
          <w:szCs w:val="24"/>
        </w:rPr>
        <w:t>;</w:t>
      </w:r>
    </w:p>
    <w:p w:rsidR="000E4306" w:rsidRPr="00115CA0" w:rsidRDefault="000E4306" w:rsidP="006C790C">
      <w:pPr>
        <w:numPr>
          <w:ilvl w:val="0"/>
          <w:numId w:val="48"/>
        </w:numPr>
        <w:suppressLineNumbers/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5CA0">
        <w:rPr>
          <w:rFonts w:ascii="Times New Roman" w:hAnsi="Times New Roman"/>
          <w:bCs/>
          <w:sz w:val="24"/>
          <w:szCs w:val="24"/>
        </w:rPr>
        <w:t xml:space="preserve"> «</w:t>
      </w:r>
      <w:r w:rsidRPr="00115CA0">
        <w:rPr>
          <w:rFonts w:ascii="Times New Roman" w:hAnsi="Times New Roman"/>
          <w:color w:val="000000"/>
          <w:sz w:val="24"/>
          <w:szCs w:val="24"/>
        </w:rPr>
        <w:t>Положение о</w:t>
      </w:r>
      <w:r>
        <w:rPr>
          <w:rFonts w:ascii="Times New Roman" w:hAnsi="Times New Roman"/>
          <w:color w:val="000000"/>
          <w:sz w:val="24"/>
          <w:szCs w:val="24"/>
        </w:rPr>
        <w:t>б организации</w:t>
      </w:r>
      <w:r w:rsidRPr="00115CA0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деятельности»</w:t>
      </w:r>
      <w:r>
        <w:rPr>
          <w:rFonts w:ascii="Times New Roman" w:hAnsi="Times New Roman"/>
          <w:bCs/>
          <w:sz w:val="24"/>
          <w:szCs w:val="24"/>
        </w:rPr>
        <w:t>;</w:t>
      </w:r>
      <w:r w:rsidRPr="00115CA0">
        <w:rPr>
          <w:rFonts w:ascii="Times New Roman" w:hAnsi="Times New Roman"/>
          <w:bCs/>
          <w:sz w:val="24"/>
          <w:szCs w:val="24"/>
        </w:rPr>
        <w:t xml:space="preserve"> </w:t>
      </w:r>
    </w:p>
    <w:p w:rsidR="000E4306" w:rsidRDefault="000E4306" w:rsidP="006C790C">
      <w:pPr>
        <w:numPr>
          <w:ilvl w:val="0"/>
          <w:numId w:val="48"/>
        </w:numPr>
        <w:suppressLineNumbers/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1B5">
        <w:rPr>
          <w:rFonts w:ascii="Times New Roman" w:hAnsi="Times New Roman"/>
          <w:bCs/>
          <w:sz w:val="24"/>
          <w:szCs w:val="24"/>
        </w:rPr>
        <w:t xml:space="preserve"> «Положение о рабочей программе </w:t>
      </w:r>
      <w:r w:rsidRPr="008861B5">
        <w:rPr>
          <w:rFonts w:ascii="Times New Roman" w:hAnsi="Times New Roman"/>
          <w:color w:val="000000"/>
          <w:sz w:val="24"/>
          <w:szCs w:val="24"/>
        </w:rPr>
        <w:t>внеурочной деятельности</w:t>
      </w:r>
      <w:r w:rsidRPr="008861B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другими локальными актами.</w:t>
      </w:r>
    </w:p>
    <w:p w:rsidR="000E4306" w:rsidRPr="00F150A2" w:rsidRDefault="000E4306" w:rsidP="000E4306">
      <w:pPr>
        <w:pStyle w:val="af4"/>
        <w:spacing w:before="0" w:beforeAutospacing="0" w:after="0" w:afterAutospacing="0"/>
        <w:ind w:firstLine="680"/>
        <w:contextualSpacing/>
        <w:jc w:val="both"/>
      </w:pPr>
      <w:r>
        <w:rPr>
          <w:bCs/>
        </w:rPr>
        <w:t xml:space="preserve">Планы внеурочной деятельности составлены с учетом методических рекомендаций к составлению учебных планов Департамента образования и науки Кемеровской области. </w:t>
      </w:r>
      <w:r w:rsidRPr="00F150A2">
        <w:t>В качестве организационного механизма реализа</w:t>
      </w:r>
      <w:r>
        <w:t>ции внеурочной деятельности в М</w:t>
      </w:r>
      <w:r w:rsidRPr="00F150A2">
        <w:t xml:space="preserve">БОУ </w:t>
      </w:r>
      <w:r w:rsidRPr="00F150A2">
        <w:rPr>
          <w:color w:val="000000"/>
        </w:rPr>
        <w:t>«Лицей № 104»</w:t>
      </w:r>
      <w:r w:rsidRPr="00F150A2">
        <w:t> использу</w:t>
      </w:r>
      <w:r>
        <w:t>ю</w:t>
      </w:r>
      <w:r w:rsidRPr="00F150A2">
        <w:t>тся план</w:t>
      </w:r>
      <w:r>
        <w:t>ы</w:t>
      </w:r>
      <w:r w:rsidRPr="00F150A2">
        <w:t xml:space="preserve"> внеурочной деятельности </w:t>
      </w:r>
      <w:r>
        <w:t xml:space="preserve">в 1-4 и 5-9 классах </w:t>
      </w:r>
      <w:r w:rsidRPr="00F150A2">
        <w:t>-  нормативны</w:t>
      </w:r>
      <w:r>
        <w:t>е</w:t>
      </w:r>
      <w:r w:rsidRPr="00F150A2">
        <w:t xml:space="preserve"> документ</w:t>
      </w:r>
      <w:r>
        <w:t>ы</w:t>
      </w:r>
      <w:r w:rsidRPr="00F150A2">
        <w:t>, которы</w:t>
      </w:r>
      <w:r>
        <w:t>е</w:t>
      </w:r>
      <w:r w:rsidRPr="00F150A2">
        <w:t> </w:t>
      </w:r>
      <w:r w:rsidRPr="00F150A2">
        <w:rPr>
          <w:color w:val="000000"/>
        </w:rPr>
        <w:t>обеспечива</w:t>
      </w:r>
      <w:r>
        <w:rPr>
          <w:color w:val="000000"/>
        </w:rPr>
        <w:t>ю</w:t>
      </w:r>
      <w:r w:rsidRPr="00F150A2">
        <w:rPr>
          <w:color w:val="000000"/>
        </w:rPr>
        <w:t>т введение в действие и реализацию требований Федеральн</w:t>
      </w:r>
      <w:r>
        <w:rPr>
          <w:color w:val="000000"/>
        </w:rPr>
        <w:t>ых</w:t>
      </w:r>
      <w:r w:rsidRPr="00F150A2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F150A2">
        <w:rPr>
          <w:color w:val="000000"/>
        </w:rPr>
        <w:t xml:space="preserve"> образовательн</w:t>
      </w:r>
      <w:r>
        <w:rPr>
          <w:color w:val="000000"/>
        </w:rPr>
        <w:t>ых</w:t>
      </w:r>
      <w:r w:rsidRPr="00F150A2">
        <w:rPr>
          <w:color w:val="000000"/>
        </w:rPr>
        <w:t xml:space="preserve"> стандарт</w:t>
      </w:r>
      <w:r>
        <w:rPr>
          <w:color w:val="000000"/>
        </w:rPr>
        <w:t>ов</w:t>
      </w:r>
      <w:r w:rsidRPr="00F150A2">
        <w:rPr>
          <w:color w:val="000000"/>
        </w:rPr>
        <w:t xml:space="preserve"> начального </w:t>
      </w:r>
      <w:r>
        <w:rPr>
          <w:color w:val="000000"/>
        </w:rPr>
        <w:t xml:space="preserve">и основного </w:t>
      </w:r>
      <w:r w:rsidRPr="00F150A2">
        <w:rPr>
          <w:color w:val="000000"/>
        </w:rPr>
        <w:t>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 </w:t>
      </w:r>
    </w:p>
    <w:p w:rsidR="000E4306" w:rsidRPr="00F150A2" w:rsidRDefault="000E4306" w:rsidP="000E43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150A2">
        <w:rPr>
          <w:rFonts w:ascii="Times New Roman" w:hAnsi="Times New Roman"/>
          <w:bCs/>
          <w:iCs/>
          <w:sz w:val="24"/>
          <w:szCs w:val="24"/>
        </w:rPr>
        <w:t xml:space="preserve">Часы, отводимые на внеурочную деятельность, используются по желанию обучающихся и их родителей,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КВНов, заседаний школьного научного общества «Школьная Академия Наук», олимпиад, поисковых и научных исследований, проектов, интеллектуальных марафонов,  соревнований, спортивных игр, туристического слета, отчетных концертов, конкурсов, выставок, культпоходов в театры, музеи, филармонию, встреч  с ветеранами и т.д. </w:t>
      </w:r>
    </w:p>
    <w:p w:rsidR="000E4306" w:rsidRPr="00F150A2" w:rsidRDefault="000E4306" w:rsidP="000E43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50A2">
        <w:rPr>
          <w:rFonts w:ascii="Times New Roman" w:hAnsi="Times New Roman"/>
          <w:bCs/>
          <w:iCs/>
          <w:sz w:val="24"/>
          <w:szCs w:val="24"/>
        </w:rPr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родителями. Выбор программ может быть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и  условиями, которые имеются в лицее и  учреждениях дополнительного образования, расположенных в пределах образовательного пространства лицея. </w:t>
      </w:r>
    </w:p>
    <w:p w:rsidR="000E4306" w:rsidRPr="00F150A2" w:rsidRDefault="000E4306" w:rsidP="000E43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F150A2">
        <w:rPr>
          <w:rFonts w:ascii="Times New Roman" w:hAnsi="Times New Roman"/>
          <w:bCs/>
          <w:iCs/>
          <w:sz w:val="24"/>
          <w:szCs w:val="24"/>
        </w:rPr>
        <w:t xml:space="preserve">Для организации внеурочной деятельности лицей располагает спортивным залом со спортивным инвентарем  для школьников, спортивной площадкой, игровой площадкой, </w:t>
      </w:r>
      <w:r w:rsidRPr="00F150A2">
        <w:rPr>
          <w:rFonts w:ascii="Times New Roman" w:hAnsi="Times New Roman"/>
          <w:bCs/>
          <w:iCs/>
          <w:sz w:val="24"/>
          <w:szCs w:val="24"/>
        </w:rPr>
        <w:lastRenderedPageBreak/>
        <w:t>школьным музеем, актовым залом,  музыкальной техникой, библиотекой, медиатекой, медицинским кабинетом, кабинетом технологии,  а также</w:t>
      </w:r>
      <w:r w:rsidRPr="00F150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учебными </w:t>
      </w:r>
      <w:r w:rsidRPr="00F150A2">
        <w:rPr>
          <w:rFonts w:ascii="Times New Roman" w:hAnsi="Times New Roman"/>
          <w:bCs/>
          <w:iCs/>
          <w:sz w:val="24"/>
          <w:szCs w:val="24"/>
        </w:rPr>
        <w:t>кабинетами, оборудованными компьютерной техникой, интерактивными досками. Реализация занятий  осуществляется  как на базе лицея, так и на базе Дома детского творчества № 1, детской библиотеки № 4, Центра Психолого-педагогической поддержки «Дар».</w:t>
      </w:r>
    </w:p>
    <w:p w:rsidR="000E4306" w:rsidRPr="00F150A2" w:rsidRDefault="000E4306" w:rsidP="000E43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50A2">
        <w:rPr>
          <w:rFonts w:ascii="Times New Roman" w:hAnsi="Times New Roman"/>
          <w:sz w:val="24"/>
          <w:szCs w:val="24"/>
        </w:rPr>
        <w:t>Ожидаемые результаты внеурочной деятельности:</w:t>
      </w:r>
    </w:p>
    <w:p w:rsidR="000E4306" w:rsidRPr="00F150A2" w:rsidRDefault="000E4306" w:rsidP="006C790C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150A2">
        <w:rPr>
          <w:rFonts w:ascii="Times New Roman" w:hAnsi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0E4306" w:rsidRPr="00F150A2" w:rsidRDefault="000E4306" w:rsidP="006C790C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150A2">
        <w:rPr>
          <w:rFonts w:ascii="Times New Roman" w:hAnsi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0E4306" w:rsidRPr="000E4B9C" w:rsidRDefault="000E4306" w:rsidP="006C790C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150A2">
        <w:rPr>
          <w:rFonts w:ascii="Times New Roman" w:hAnsi="Times New Roman"/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</w:t>
      </w:r>
      <w:r w:rsidRPr="000E4B9C">
        <w:rPr>
          <w:rFonts w:ascii="Times New Roman" w:hAnsi="Times New Roman"/>
          <w:sz w:val="24"/>
          <w:szCs w:val="24"/>
        </w:rPr>
        <w:t>отношения к социальной реальности в целом;</w:t>
      </w:r>
    </w:p>
    <w:p w:rsidR="000E4306" w:rsidRPr="000E4B9C" w:rsidRDefault="000E4306" w:rsidP="006C790C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>воспитание уважительного отношения к своему городу, лицею;</w:t>
      </w:r>
    </w:p>
    <w:p w:rsidR="000E4306" w:rsidRPr="000E4B9C" w:rsidRDefault="000E4306" w:rsidP="006C790C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 xml:space="preserve">получение школьником опыта самостоятельного социального действия; </w:t>
      </w:r>
    </w:p>
    <w:p w:rsidR="000E4306" w:rsidRPr="000E4B9C" w:rsidRDefault="000E4306" w:rsidP="006C790C">
      <w:pPr>
        <w:pStyle w:val="ab"/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0E4306" w:rsidRPr="000E4B9C" w:rsidRDefault="000E4306" w:rsidP="006C790C">
      <w:pPr>
        <w:pStyle w:val="ab"/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>увеличение числа детей, охваченных организованным досугом;</w:t>
      </w:r>
    </w:p>
    <w:p w:rsidR="000E4306" w:rsidRPr="000E4B9C" w:rsidRDefault="000E4306" w:rsidP="006C790C">
      <w:pPr>
        <w:pStyle w:val="ab"/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 xml:space="preserve">воспитание у детей толерантности, навыков здорового образа жизни; </w:t>
      </w:r>
    </w:p>
    <w:p w:rsidR="000E4306" w:rsidRPr="000E4B9C" w:rsidRDefault="000E4306" w:rsidP="006C790C">
      <w:pPr>
        <w:pStyle w:val="ab"/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E4B9C">
        <w:rPr>
          <w:rFonts w:ascii="Times New Roman" w:hAnsi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0E4306" w:rsidRPr="00F150A2" w:rsidRDefault="000E4306" w:rsidP="000E43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150A2">
        <w:rPr>
          <w:rFonts w:ascii="Times New Roman" w:hAnsi="Times New Roman"/>
          <w:sz w:val="24"/>
          <w:szCs w:val="24"/>
        </w:rPr>
        <w:t>  Таким образом, план внеурочной деятельности позволяет удовлетворить дополнительные образовательные запросы обучающихся, их родителей, обеспечить развитие личности  по всем направлениям.</w:t>
      </w:r>
      <w:bookmarkStart w:id="1" w:name="_GoBack"/>
      <w:bookmarkEnd w:id="1"/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Анализ  функционирования МБОУ «</w:t>
      </w:r>
      <w:r>
        <w:rPr>
          <w:rFonts w:ascii="Times New Roman" w:hAnsi="Times New Roman"/>
          <w:sz w:val="24"/>
          <w:szCs w:val="24"/>
        </w:rPr>
        <w:t>Лицей № 104</w:t>
      </w:r>
      <w:r w:rsidRPr="00AC3AA8">
        <w:rPr>
          <w:rFonts w:ascii="Times New Roman" w:hAnsi="Times New Roman"/>
          <w:sz w:val="24"/>
          <w:szCs w:val="24"/>
        </w:rPr>
        <w:t>» поз</w:t>
      </w:r>
      <w:r>
        <w:rPr>
          <w:rFonts w:ascii="Times New Roman" w:hAnsi="Times New Roman"/>
          <w:sz w:val="24"/>
          <w:szCs w:val="24"/>
        </w:rPr>
        <w:t>воляет сделать следующие выводы</w:t>
      </w:r>
      <w:r w:rsidRPr="00AC3AA8">
        <w:rPr>
          <w:rFonts w:ascii="Times New Roman" w:hAnsi="Times New Roman"/>
          <w:sz w:val="24"/>
          <w:szCs w:val="24"/>
        </w:rPr>
        <w:t>:</w:t>
      </w:r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Лицей</w:t>
      </w:r>
      <w:r w:rsidRPr="00AC3AA8">
        <w:rPr>
          <w:rFonts w:ascii="Times New Roman" w:hAnsi="Times New Roman"/>
          <w:sz w:val="24"/>
          <w:szCs w:val="24"/>
        </w:rPr>
        <w:t xml:space="preserve"> функционирует стабильно в режиме развития.</w:t>
      </w:r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2.Деятельность </w:t>
      </w:r>
      <w:r>
        <w:rPr>
          <w:rFonts w:ascii="Times New Roman" w:hAnsi="Times New Roman"/>
          <w:sz w:val="24"/>
          <w:szCs w:val="24"/>
        </w:rPr>
        <w:t>Лицея</w:t>
      </w:r>
      <w:r w:rsidRPr="00AC3AA8">
        <w:rPr>
          <w:rFonts w:ascii="Times New Roman" w:hAnsi="Times New Roman"/>
          <w:sz w:val="24"/>
          <w:szCs w:val="24"/>
        </w:rPr>
        <w:t xml:space="preserve">  строится в соответствии  с государственной  нормативной базой .</w:t>
      </w:r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3.В управлении </w:t>
      </w:r>
      <w:r>
        <w:rPr>
          <w:rFonts w:ascii="Times New Roman" w:hAnsi="Times New Roman"/>
          <w:sz w:val="24"/>
          <w:szCs w:val="24"/>
        </w:rPr>
        <w:t>Лицеем</w:t>
      </w:r>
      <w:r w:rsidRPr="00AC3AA8">
        <w:rPr>
          <w:rFonts w:ascii="Times New Roman" w:hAnsi="Times New Roman"/>
          <w:sz w:val="24"/>
          <w:szCs w:val="24"/>
        </w:rPr>
        <w:t xml:space="preserve">  сочетаются принципы  единоначалия   с демократичностью </w:t>
      </w:r>
      <w:r>
        <w:rPr>
          <w:rFonts w:ascii="Times New Roman" w:hAnsi="Times New Roman"/>
          <w:sz w:val="24"/>
          <w:szCs w:val="24"/>
        </w:rPr>
        <w:t>лицейского</w:t>
      </w:r>
      <w:r w:rsidRPr="00AC3AA8">
        <w:rPr>
          <w:rFonts w:ascii="Times New Roman" w:hAnsi="Times New Roman"/>
          <w:sz w:val="24"/>
          <w:szCs w:val="24"/>
        </w:rPr>
        <w:t xml:space="preserve"> уклада. Родители  являются активными  участниками  органов </w:t>
      </w:r>
      <w:proofErr w:type="spellStart"/>
      <w:r w:rsidRPr="00AC3AA8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AC3AA8">
        <w:rPr>
          <w:rFonts w:ascii="Times New Roman" w:hAnsi="Times New Roman"/>
          <w:sz w:val="24"/>
          <w:szCs w:val="24"/>
        </w:rPr>
        <w:t>.</w:t>
      </w:r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 xml:space="preserve">4.В </w:t>
      </w:r>
      <w:r>
        <w:rPr>
          <w:rFonts w:ascii="Times New Roman" w:hAnsi="Times New Roman"/>
          <w:sz w:val="24"/>
          <w:szCs w:val="24"/>
        </w:rPr>
        <w:t>Лицее</w:t>
      </w:r>
      <w:r w:rsidRPr="00AC3AA8">
        <w:rPr>
          <w:rFonts w:ascii="Times New Roman" w:hAnsi="Times New Roman"/>
          <w:sz w:val="24"/>
          <w:szCs w:val="24"/>
        </w:rPr>
        <w:t xml:space="preserve"> созданы все условия  для самореализации  обучающихся  в  урочной и внеурочной  деятельности, что подтверждается   качеством   и уровнем участия  в олимпиадах, конференциях, конкурсах, смотрах различного вида.</w:t>
      </w:r>
    </w:p>
    <w:p w:rsidR="008F5058" w:rsidRPr="00AC3AA8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AA8">
        <w:rPr>
          <w:rFonts w:ascii="Times New Roman" w:hAnsi="Times New Roman"/>
          <w:sz w:val="24"/>
          <w:szCs w:val="24"/>
        </w:rPr>
        <w:t>5.Родители  выпускников высказывают  позитивное отношение  к деятельности школы.</w:t>
      </w:r>
    </w:p>
    <w:p w:rsidR="008F5058" w:rsidRPr="00AC3AA8" w:rsidRDefault="008F5058" w:rsidP="008F5058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AC3AA8">
        <w:rPr>
          <w:sz w:val="24"/>
          <w:szCs w:val="24"/>
        </w:rPr>
        <w:t xml:space="preserve">6.В </w:t>
      </w:r>
      <w:r w:rsidR="00851652">
        <w:rPr>
          <w:sz w:val="24"/>
          <w:szCs w:val="24"/>
        </w:rPr>
        <w:t>Лицее</w:t>
      </w:r>
      <w:r w:rsidRPr="00AC3AA8">
        <w:rPr>
          <w:sz w:val="24"/>
          <w:szCs w:val="24"/>
        </w:rPr>
        <w:t xml:space="preserve"> созданы условия для обеспечения базового и дополнительного образования, соответствующего государственным образовательным стандартам.</w:t>
      </w:r>
    </w:p>
    <w:p w:rsidR="008F5058" w:rsidRPr="00AC3AA8" w:rsidRDefault="008F5058" w:rsidP="008F5058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AC3AA8">
        <w:rPr>
          <w:sz w:val="24"/>
          <w:szCs w:val="24"/>
        </w:rPr>
        <w:t>7.Уровень обученности   учащихся свидетельствует в целом о стабильной положительной динамике по предметам.</w:t>
      </w:r>
    </w:p>
    <w:p w:rsidR="008F5058" w:rsidRPr="00AC3AA8" w:rsidRDefault="008F5058" w:rsidP="008F5058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AC3AA8">
        <w:rPr>
          <w:sz w:val="24"/>
          <w:szCs w:val="24"/>
        </w:rPr>
        <w:t>8.</w:t>
      </w:r>
      <w:r w:rsidR="00851652" w:rsidRPr="00851652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>Лицей</w:t>
      </w:r>
      <w:r w:rsidRPr="00AC3AA8">
        <w:rPr>
          <w:sz w:val="24"/>
          <w:szCs w:val="24"/>
        </w:rPr>
        <w:t xml:space="preserve"> укомплектована  педагогическими кадрами.</w:t>
      </w:r>
    </w:p>
    <w:p w:rsidR="008F5058" w:rsidRPr="00AC3AA8" w:rsidRDefault="008F5058" w:rsidP="008F5058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AC3AA8">
        <w:rPr>
          <w:sz w:val="24"/>
          <w:szCs w:val="24"/>
        </w:rPr>
        <w:t xml:space="preserve">9.Педколлектив активно включается в инновационную деятельность: апробируются новые педагогические технологии, серьезное внимание уделяется обновлению содержания образования за счет </w:t>
      </w:r>
      <w:r w:rsidR="00851652">
        <w:rPr>
          <w:sz w:val="24"/>
          <w:szCs w:val="24"/>
        </w:rPr>
        <w:t xml:space="preserve">перехода на новые ФГОС, внедрению ДОТ в </w:t>
      </w:r>
      <w:proofErr w:type="spellStart"/>
      <w:r w:rsidR="00851652">
        <w:rPr>
          <w:sz w:val="24"/>
          <w:szCs w:val="24"/>
        </w:rPr>
        <w:t>воспитательно</w:t>
      </w:r>
      <w:proofErr w:type="spellEnd"/>
      <w:r w:rsidR="00851652">
        <w:rPr>
          <w:sz w:val="24"/>
          <w:szCs w:val="24"/>
        </w:rPr>
        <w:t>-образовательный процесс</w:t>
      </w:r>
      <w:r w:rsidRPr="00AC3AA8">
        <w:rPr>
          <w:sz w:val="24"/>
          <w:szCs w:val="24"/>
        </w:rPr>
        <w:t>.</w:t>
      </w:r>
    </w:p>
    <w:p w:rsidR="008F5058" w:rsidRPr="00AC3AA8" w:rsidRDefault="008F5058" w:rsidP="008F5058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AC3AA8">
        <w:rPr>
          <w:sz w:val="24"/>
          <w:szCs w:val="24"/>
        </w:rPr>
        <w:t xml:space="preserve">10.Хорошо поставлена </w:t>
      </w:r>
      <w:r w:rsidR="00851652">
        <w:rPr>
          <w:sz w:val="24"/>
          <w:szCs w:val="24"/>
        </w:rPr>
        <w:t xml:space="preserve">воспитательная и </w:t>
      </w:r>
      <w:r w:rsidRPr="00AC3AA8">
        <w:rPr>
          <w:sz w:val="24"/>
          <w:szCs w:val="24"/>
        </w:rPr>
        <w:t>спортивно-массовая работа.</w:t>
      </w:r>
    </w:p>
    <w:p w:rsidR="008F5058" w:rsidRPr="00B77445" w:rsidRDefault="008F5058" w:rsidP="008F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5058" w:rsidRPr="00A525CA" w:rsidRDefault="008F5058" w:rsidP="00A525C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F5058" w:rsidRPr="00A525CA" w:rsidSect="00F00E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A4" w:rsidRDefault="00EE4AA4" w:rsidP="00F00EB3">
      <w:pPr>
        <w:spacing w:after="0" w:line="240" w:lineRule="auto"/>
      </w:pPr>
      <w:r>
        <w:separator/>
      </w:r>
    </w:p>
  </w:endnote>
  <w:endnote w:type="continuationSeparator" w:id="0">
    <w:p w:rsidR="00EE4AA4" w:rsidRDefault="00EE4AA4" w:rsidP="00F0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04252"/>
      <w:docPartObj>
        <w:docPartGallery w:val="Page Numbers (Bottom of Page)"/>
        <w:docPartUnique/>
      </w:docPartObj>
    </w:sdtPr>
    <w:sdtEndPr/>
    <w:sdtContent>
      <w:p w:rsidR="001A260B" w:rsidRDefault="001A26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D3">
          <w:rPr>
            <w:noProof/>
          </w:rPr>
          <w:t>22</w:t>
        </w:r>
        <w:r>
          <w:fldChar w:fldCharType="end"/>
        </w:r>
      </w:p>
    </w:sdtContent>
  </w:sdt>
  <w:p w:rsidR="001A260B" w:rsidRDefault="001A2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A4" w:rsidRDefault="00EE4AA4" w:rsidP="00F00EB3">
      <w:pPr>
        <w:spacing w:after="0" w:line="240" w:lineRule="auto"/>
      </w:pPr>
      <w:r>
        <w:separator/>
      </w:r>
    </w:p>
  </w:footnote>
  <w:footnote w:type="continuationSeparator" w:id="0">
    <w:p w:rsidR="00EE4AA4" w:rsidRDefault="00EE4AA4" w:rsidP="00F0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5006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04048"/>
    <w:multiLevelType w:val="hybridMultilevel"/>
    <w:tmpl w:val="87C8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E6778"/>
    <w:multiLevelType w:val="hybridMultilevel"/>
    <w:tmpl w:val="863628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F224D"/>
    <w:multiLevelType w:val="hybridMultilevel"/>
    <w:tmpl w:val="B482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25BF0"/>
    <w:multiLevelType w:val="hybridMultilevel"/>
    <w:tmpl w:val="59DCC4B0"/>
    <w:lvl w:ilvl="0" w:tplc="3586D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7229"/>
    <w:multiLevelType w:val="hybridMultilevel"/>
    <w:tmpl w:val="DDBAEB26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0CAE1E2F"/>
    <w:multiLevelType w:val="hybridMultilevel"/>
    <w:tmpl w:val="2C1EDE3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F39C3"/>
    <w:multiLevelType w:val="hybridMultilevel"/>
    <w:tmpl w:val="55D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7381"/>
    <w:multiLevelType w:val="hybridMultilevel"/>
    <w:tmpl w:val="667AF2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95D07"/>
    <w:multiLevelType w:val="hybridMultilevel"/>
    <w:tmpl w:val="C4EE5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D7A7B"/>
    <w:multiLevelType w:val="hybridMultilevel"/>
    <w:tmpl w:val="ECF410E0"/>
    <w:lvl w:ilvl="0" w:tplc="2550CC8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C01F50"/>
    <w:multiLevelType w:val="hybridMultilevel"/>
    <w:tmpl w:val="5B7899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B67F0"/>
    <w:multiLevelType w:val="hybridMultilevel"/>
    <w:tmpl w:val="683C3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C470D"/>
    <w:multiLevelType w:val="hybridMultilevel"/>
    <w:tmpl w:val="E910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405939"/>
    <w:multiLevelType w:val="hybridMultilevel"/>
    <w:tmpl w:val="5A807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90674"/>
    <w:multiLevelType w:val="hybridMultilevel"/>
    <w:tmpl w:val="A64E6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C616A88"/>
    <w:multiLevelType w:val="hybridMultilevel"/>
    <w:tmpl w:val="5E46FAF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D31493"/>
    <w:multiLevelType w:val="hybridMultilevel"/>
    <w:tmpl w:val="34C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777DA"/>
    <w:multiLevelType w:val="hybridMultilevel"/>
    <w:tmpl w:val="BDBE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C6C36"/>
    <w:multiLevelType w:val="hybridMultilevel"/>
    <w:tmpl w:val="15B4F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57E42"/>
    <w:multiLevelType w:val="hybridMultilevel"/>
    <w:tmpl w:val="F65E2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E319B"/>
    <w:multiLevelType w:val="hybridMultilevel"/>
    <w:tmpl w:val="A896ECE2"/>
    <w:lvl w:ilvl="0" w:tplc="CE701F5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7C4030"/>
    <w:multiLevelType w:val="hybridMultilevel"/>
    <w:tmpl w:val="4EFC6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D0DE3"/>
    <w:multiLevelType w:val="hybridMultilevel"/>
    <w:tmpl w:val="837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BE133C"/>
    <w:multiLevelType w:val="hybridMultilevel"/>
    <w:tmpl w:val="4C72053A"/>
    <w:lvl w:ilvl="0" w:tplc="D6C2808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3526A4"/>
    <w:multiLevelType w:val="hybridMultilevel"/>
    <w:tmpl w:val="4BCE7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62879"/>
    <w:multiLevelType w:val="hybridMultilevel"/>
    <w:tmpl w:val="1E7606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 w15:restartNumberingAfterBreak="0">
    <w:nsid w:val="35617D0A"/>
    <w:multiLevelType w:val="hybridMultilevel"/>
    <w:tmpl w:val="5F4A2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6D1E4E"/>
    <w:multiLevelType w:val="hybridMultilevel"/>
    <w:tmpl w:val="86086C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1" w15:restartNumberingAfterBreak="0">
    <w:nsid w:val="3FFC7A94"/>
    <w:multiLevelType w:val="multilevel"/>
    <w:tmpl w:val="CBC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0509"/>
    <w:multiLevelType w:val="hybridMultilevel"/>
    <w:tmpl w:val="7750A6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66922"/>
    <w:multiLevelType w:val="hybridMultilevel"/>
    <w:tmpl w:val="9126CEDA"/>
    <w:lvl w:ilvl="0" w:tplc="3E80367A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C703C"/>
    <w:multiLevelType w:val="hybridMultilevel"/>
    <w:tmpl w:val="E3BC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46B9"/>
    <w:multiLevelType w:val="hybridMultilevel"/>
    <w:tmpl w:val="F3140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23941"/>
    <w:multiLevelType w:val="hybridMultilevel"/>
    <w:tmpl w:val="7AFC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D2C68"/>
    <w:multiLevelType w:val="hybridMultilevel"/>
    <w:tmpl w:val="052E1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02725"/>
    <w:multiLevelType w:val="hybridMultilevel"/>
    <w:tmpl w:val="F92E1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B22881"/>
    <w:multiLevelType w:val="multilevel"/>
    <w:tmpl w:val="174A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27CBF"/>
    <w:multiLevelType w:val="hybridMultilevel"/>
    <w:tmpl w:val="DD1E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2393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A1116"/>
    <w:multiLevelType w:val="multilevel"/>
    <w:tmpl w:val="5E42A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107F9"/>
    <w:multiLevelType w:val="hybridMultilevel"/>
    <w:tmpl w:val="F90A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F01E6"/>
    <w:multiLevelType w:val="singleLevel"/>
    <w:tmpl w:val="2942573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6" w15:restartNumberingAfterBreak="0">
    <w:nsid w:val="787B6B7E"/>
    <w:multiLevelType w:val="hybridMultilevel"/>
    <w:tmpl w:val="17324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8C2B88"/>
    <w:multiLevelType w:val="hybridMultilevel"/>
    <w:tmpl w:val="C1CA069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1"/>
  </w:num>
  <w:num w:numId="12">
    <w:abstractNumId w:val="43"/>
  </w:num>
  <w:num w:numId="13">
    <w:abstractNumId w:val="35"/>
  </w:num>
  <w:num w:numId="14">
    <w:abstractNumId w:val="15"/>
  </w:num>
  <w:num w:numId="15">
    <w:abstractNumId w:val="27"/>
  </w:num>
  <w:num w:numId="16">
    <w:abstractNumId w:val="42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8"/>
  </w:num>
  <w:num w:numId="36">
    <w:abstractNumId w:val="6"/>
  </w:num>
  <w:num w:numId="37">
    <w:abstractNumId w:val="21"/>
  </w:num>
  <w:num w:numId="38">
    <w:abstractNumId w:val="46"/>
  </w:num>
  <w:num w:numId="39">
    <w:abstractNumId w:val="44"/>
  </w:num>
  <w:num w:numId="40">
    <w:abstractNumId w:val="2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3"/>
  </w:num>
  <w:num w:numId="45">
    <w:abstractNumId w:val="13"/>
  </w:num>
  <w:num w:numId="46">
    <w:abstractNumId w:val="4"/>
  </w:num>
  <w:num w:numId="47">
    <w:abstractNumId w:val="26"/>
  </w:num>
  <w:num w:numId="48">
    <w:abstractNumId w:val="16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BA"/>
    <w:rsid w:val="000469DD"/>
    <w:rsid w:val="000B02F5"/>
    <w:rsid w:val="000E4306"/>
    <w:rsid w:val="00106C40"/>
    <w:rsid w:val="001A260B"/>
    <w:rsid w:val="002D4B47"/>
    <w:rsid w:val="00340989"/>
    <w:rsid w:val="0038525B"/>
    <w:rsid w:val="00425BC0"/>
    <w:rsid w:val="004464E1"/>
    <w:rsid w:val="00466FD3"/>
    <w:rsid w:val="0061388A"/>
    <w:rsid w:val="006229A9"/>
    <w:rsid w:val="00627DC5"/>
    <w:rsid w:val="006C2F81"/>
    <w:rsid w:val="006C790C"/>
    <w:rsid w:val="00727B57"/>
    <w:rsid w:val="00752512"/>
    <w:rsid w:val="00783AAB"/>
    <w:rsid w:val="007933B1"/>
    <w:rsid w:val="00851652"/>
    <w:rsid w:val="00854A67"/>
    <w:rsid w:val="00884200"/>
    <w:rsid w:val="008869A9"/>
    <w:rsid w:val="008E612D"/>
    <w:rsid w:val="008F5058"/>
    <w:rsid w:val="009450BA"/>
    <w:rsid w:val="0095528C"/>
    <w:rsid w:val="009975B2"/>
    <w:rsid w:val="00A525CA"/>
    <w:rsid w:val="00A65AC7"/>
    <w:rsid w:val="00BA3929"/>
    <w:rsid w:val="00C175AF"/>
    <w:rsid w:val="00C56195"/>
    <w:rsid w:val="00CA0FEB"/>
    <w:rsid w:val="00CF55B0"/>
    <w:rsid w:val="00E0607D"/>
    <w:rsid w:val="00EE4AA4"/>
    <w:rsid w:val="00F00EB3"/>
    <w:rsid w:val="00F54E2F"/>
    <w:rsid w:val="00F91938"/>
    <w:rsid w:val="00F92DFC"/>
    <w:rsid w:val="00FA5242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E1D14"/>
  <w15:docId w15:val="{95726CB6-F042-4B04-A6C6-DF53829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2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25CA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525CA"/>
    <w:pPr>
      <w:keepNext/>
      <w:spacing w:after="0" w:line="360" w:lineRule="auto"/>
      <w:ind w:firstLine="851"/>
      <w:jc w:val="right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525C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200"/>
    <w:pPr>
      <w:spacing w:after="0" w:line="240" w:lineRule="auto"/>
    </w:pPr>
  </w:style>
  <w:style w:type="paragraph" w:customStyle="1" w:styleId="consplusnonformat">
    <w:name w:val="consplusnonformat"/>
    <w:basedOn w:val="a"/>
    <w:rsid w:val="00884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бычный (выровненный 2)"/>
    <w:basedOn w:val="a"/>
    <w:link w:val="22"/>
    <w:rsid w:val="00884200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basedOn w:val="a0"/>
    <w:link w:val="21"/>
    <w:rsid w:val="00884200"/>
    <w:rPr>
      <w:rFonts w:ascii="Cambria" w:eastAsia="Times New Roman" w:hAnsi="Cambria" w:cs="Times New Roman"/>
      <w:sz w:val="20"/>
    </w:rPr>
  </w:style>
  <w:style w:type="character" w:customStyle="1" w:styleId="10">
    <w:name w:val="Заголовок 1 Знак"/>
    <w:basedOn w:val="a0"/>
    <w:link w:val="1"/>
    <w:rsid w:val="00A525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25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5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525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525CA"/>
  </w:style>
  <w:style w:type="paragraph" w:styleId="a6">
    <w:name w:val="footer"/>
    <w:basedOn w:val="a"/>
    <w:link w:val="a7"/>
    <w:uiPriority w:val="99"/>
    <w:unhideWhenUsed/>
    <w:rsid w:val="00A525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25CA"/>
  </w:style>
  <w:style w:type="paragraph" w:styleId="a8">
    <w:name w:val="Balloon Text"/>
    <w:basedOn w:val="a"/>
    <w:link w:val="a9"/>
    <w:uiPriority w:val="99"/>
    <w:semiHidden/>
    <w:unhideWhenUsed/>
    <w:rsid w:val="00A525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525C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525CA"/>
  </w:style>
  <w:style w:type="paragraph" w:styleId="ab">
    <w:name w:val="List Paragraph"/>
    <w:basedOn w:val="a"/>
    <w:uiPriority w:val="34"/>
    <w:qFormat/>
    <w:rsid w:val="00A525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rsid w:val="00A5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A525CA"/>
    <w:rPr>
      <w:b/>
      <w:bCs/>
    </w:rPr>
  </w:style>
  <w:style w:type="paragraph" w:customStyle="1" w:styleId="ae">
    <w:name w:val="Содержимое таблицы"/>
    <w:basedOn w:val="a"/>
    <w:rsid w:val="00A525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de-DE" w:eastAsia="ar-SA"/>
    </w:rPr>
  </w:style>
  <w:style w:type="character" w:styleId="af">
    <w:name w:val="Emphasis"/>
    <w:basedOn w:val="a0"/>
    <w:uiPriority w:val="20"/>
    <w:qFormat/>
    <w:rsid w:val="00A525CA"/>
    <w:rPr>
      <w:i/>
      <w:iCs/>
    </w:rPr>
  </w:style>
  <w:style w:type="character" w:styleId="af0">
    <w:name w:val="Hyperlink"/>
    <w:basedOn w:val="a0"/>
    <w:uiPriority w:val="99"/>
    <w:rsid w:val="00A525CA"/>
    <w:rPr>
      <w:color w:val="0000FF"/>
      <w:u w:val="single"/>
    </w:rPr>
  </w:style>
  <w:style w:type="paragraph" w:customStyle="1" w:styleId="af1">
    <w:name w:val="Знак"/>
    <w:basedOn w:val="a"/>
    <w:rsid w:val="00A525C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A525CA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52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rsid w:val="00A525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5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rsid w:val="00A525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5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25C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2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basedOn w:val="a"/>
    <w:link w:val="af6"/>
    <w:rsid w:val="00A525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5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A525CA"/>
    <w:pPr>
      <w:spacing w:after="0"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customStyle="1" w:styleId="11">
    <w:name w:val="Название1"/>
    <w:rsid w:val="00A525C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A525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A525CA"/>
    <w:pPr>
      <w:ind w:left="72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7">
    <w:name w:val="Знак Знак Знак Знак"/>
    <w:basedOn w:val="a"/>
    <w:rsid w:val="00A52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">
    <w:name w:val="Знак Знак7"/>
    <w:basedOn w:val="a0"/>
    <w:rsid w:val="00A525CA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paragraph" w:customStyle="1" w:styleId="xl38">
    <w:name w:val="xl38"/>
    <w:basedOn w:val="a"/>
    <w:rsid w:val="00A525CA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western">
    <w:name w:val="western"/>
    <w:basedOn w:val="a"/>
    <w:rsid w:val="00A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Текст примечания Знак"/>
    <w:basedOn w:val="a0"/>
    <w:link w:val="af9"/>
    <w:semiHidden/>
    <w:rsid w:val="00A5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semiHidden/>
    <w:rsid w:val="00A525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525C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semiHidden/>
    <w:rsid w:val="00A52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semiHidden/>
    <w:rsid w:val="00A525C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525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8">
    <w:name w:val="Название2"/>
    <w:rsid w:val="00A525C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29">
    <w:name w:val="Абзац списка2"/>
    <w:basedOn w:val="a"/>
    <w:uiPriority w:val="99"/>
    <w:qFormat/>
    <w:rsid w:val="00A525CA"/>
    <w:pPr>
      <w:ind w:left="72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A525CA"/>
    <w:pPr>
      <w:widowControl w:val="0"/>
      <w:autoSpaceDE w:val="0"/>
      <w:autoSpaceDN w:val="0"/>
      <w:adjustRightInd w:val="0"/>
      <w:spacing w:after="0" w:line="259" w:lineRule="exac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1">
    <w:name w:val="Font Style11"/>
    <w:basedOn w:val="a0"/>
    <w:uiPriority w:val="99"/>
    <w:rsid w:val="00A525CA"/>
    <w:rPr>
      <w:rFonts w:ascii="Bookman Old Style" w:hAnsi="Bookman Old Style" w:cs="Bookman Old Style"/>
      <w:sz w:val="22"/>
      <w:szCs w:val="22"/>
    </w:rPr>
  </w:style>
  <w:style w:type="character" w:customStyle="1" w:styleId="FontStyle12">
    <w:name w:val="Font Style12"/>
    <w:basedOn w:val="a0"/>
    <w:uiPriority w:val="99"/>
    <w:rsid w:val="00A525C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A525CA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sid w:val="00A525C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525CA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">
    <w:name w:val="Font Style16"/>
    <w:basedOn w:val="a0"/>
    <w:uiPriority w:val="99"/>
    <w:rsid w:val="00A525CA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15">
    <w:name w:val="Обычный1"/>
    <w:rsid w:val="00A525C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Default">
    <w:name w:val="Default"/>
    <w:rsid w:val="00A52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Zag1">
    <w:name w:val="Zag_1"/>
    <w:basedOn w:val="a"/>
    <w:rsid w:val="00A525C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A525CA"/>
  </w:style>
  <w:style w:type="paragraph" w:styleId="33">
    <w:name w:val="Body Text 3"/>
    <w:basedOn w:val="a"/>
    <w:link w:val="34"/>
    <w:rsid w:val="00A525C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525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hare">
    <w:name w:val="b-share"/>
    <w:basedOn w:val="a0"/>
    <w:rsid w:val="00A525CA"/>
  </w:style>
  <w:style w:type="character" w:customStyle="1" w:styleId="afc">
    <w:name w:val="Подпись к таблице_"/>
    <w:basedOn w:val="a0"/>
    <w:link w:val="afd"/>
    <w:rsid w:val="00A525CA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12pt">
    <w:name w:val="Подпись к таблице + 12 pt;Не полужирный"/>
    <w:basedOn w:val="afc"/>
    <w:rsid w:val="00A525C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A52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;Полужирный;Курсив"/>
    <w:basedOn w:val="2a"/>
    <w:rsid w:val="00A525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"/>
    <w:basedOn w:val="2a"/>
    <w:rsid w:val="00A525CA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manOldStyle105pt">
    <w:name w:val="Основной текст (2) + Bookman Old Style;10;5 pt;Полужирный"/>
    <w:basedOn w:val="2a"/>
    <w:rsid w:val="00A525C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75pt">
    <w:name w:val="Основной текст (2) + Bookman Old Style;7;5 pt;Полужирный"/>
    <w:basedOn w:val="2a"/>
    <w:rsid w:val="00A525C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d">
    <w:name w:val="Подпись к таблице"/>
    <w:basedOn w:val="a"/>
    <w:link w:val="afc"/>
    <w:rsid w:val="00A525C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21"/>
      <w:szCs w:val="21"/>
      <w:lang w:eastAsia="en-US"/>
    </w:rPr>
  </w:style>
  <w:style w:type="paragraph" w:customStyle="1" w:styleId="2b">
    <w:name w:val="Основной текст (2)"/>
    <w:basedOn w:val="a"/>
    <w:link w:val="2a"/>
    <w:rsid w:val="00A525C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5">
    <w:name w:val="Название3"/>
    <w:rsid w:val="00A525C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A525CA"/>
    <w:pPr>
      <w:ind w:left="72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525CA"/>
  </w:style>
  <w:style w:type="character" w:customStyle="1" w:styleId="FontStyle46">
    <w:name w:val="Font Style46"/>
    <w:basedOn w:val="a0"/>
    <w:uiPriority w:val="99"/>
    <w:rsid w:val="00A525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A525C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52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525C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1094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52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47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715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725"/>
    </w:pPr>
    <w:rPr>
      <w:rFonts w:ascii="Times New Roman" w:eastAsiaTheme="minorEastAsia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A525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A525C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A525CA"/>
    <w:pPr>
      <w:widowControl w:val="0"/>
      <w:autoSpaceDE w:val="0"/>
      <w:autoSpaceDN w:val="0"/>
      <w:adjustRightInd w:val="0"/>
      <w:spacing w:after="0" w:line="413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525C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6">
    <w:name w:val="Знак1"/>
    <w:basedOn w:val="a"/>
    <w:rsid w:val="00A525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0">
    <w:name w:val="ConsPlusNonformat"/>
    <w:uiPriority w:val="99"/>
    <w:rsid w:val="00CF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0E4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0E4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5754060324826"/>
          <c:y val="0.25"/>
          <c:w val="0.61716937354988399"/>
          <c:h val="0.509615384615384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FCB-473E-9D93-E031764B99FB}"/>
              </c:ext>
            </c:extLst>
          </c:dPt>
          <c:dPt>
            <c:idx val="1"/>
            <c:bubble3D val="0"/>
            <c:spPr>
              <a:solidFill>
                <a:srgbClr val="CCCCFF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FCB-473E-9D93-E031764B99F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FCB-473E-9D93-E031764B99FB}"/>
              </c:ext>
            </c:extLst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0.53</c:v>
                </c:pt>
                <c:pt idx="1">
                  <c:v>0.46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CB-473E-9D93-E031764B9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22</Pages>
  <Words>9515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cp:lastPrinted>2015-10-06T06:24:00Z</cp:lastPrinted>
  <dcterms:created xsi:type="dcterms:W3CDTF">2015-08-04T03:06:00Z</dcterms:created>
  <dcterms:modified xsi:type="dcterms:W3CDTF">2018-02-01T07:17:00Z</dcterms:modified>
</cp:coreProperties>
</file>